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3C" w:rsidRDefault="00591B3C" w:rsidP="00591B3C">
      <w:pPr>
        <w:jc w:val="center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 xml:space="preserve">АДМИНИСТРАЦИЯ БЛАГОДАРНЕНСКОГО </w:t>
      </w:r>
      <w:proofErr w:type="gramStart"/>
      <w:r w:rsidRPr="00F420D3">
        <w:rPr>
          <w:b/>
          <w:sz w:val="28"/>
          <w:szCs w:val="28"/>
        </w:rPr>
        <w:t>СЕЛЬСКОГО</w:t>
      </w:r>
      <w:proofErr w:type="gramEnd"/>
      <w:r w:rsidRPr="00F420D3">
        <w:rPr>
          <w:b/>
          <w:sz w:val="28"/>
          <w:szCs w:val="28"/>
        </w:rPr>
        <w:t xml:space="preserve"> </w:t>
      </w:r>
    </w:p>
    <w:p w:rsidR="00591B3C" w:rsidRPr="00F420D3" w:rsidRDefault="00591B3C" w:rsidP="00591B3C">
      <w:pPr>
        <w:jc w:val="center"/>
        <w:rPr>
          <w:b/>
          <w:sz w:val="28"/>
          <w:szCs w:val="28"/>
        </w:rPr>
      </w:pPr>
      <w:r w:rsidRPr="00F420D3">
        <w:rPr>
          <w:b/>
          <w:sz w:val="28"/>
          <w:szCs w:val="28"/>
        </w:rPr>
        <w:t>ПОСЕЛЕНИЯ ОТРАДНЕНСКОГО РАЙОНА</w:t>
      </w:r>
    </w:p>
    <w:p w:rsidR="00591B3C" w:rsidRPr="00F420D3" w:rsidRDefault="00591B3C" w:rsidP="00591B3C">
      <w:pPr>
        <w:jc w:val="center"/>
        <w:rPr>
          <w:b/>
          <w:sz w:val="16"/>
          <w:szCs w:val="16"/>
        </w:rPr>
      </w:pPr>
    </w:p>
    <w:p w:rsidR="00591B3C" w:rsidRPr="00F420D3" w:rsidRDefault="00591B3C" w:rsidP="00591B3C">
      <w:pPr>
        <w:jc w:val="center"/>
        <w:rPr>
          <w:b/>
          <w:sz w:val="36"/>
          <w:szCs w:val="36"/>
        </w:rPr>
      </w:pPr>
      <w:r w:rsidRPr="00F420D3">
        <w:rPr>
          <w:b/>
          <w:sz w:val="36"/>
          <w:szCs w:val="36"/>
        </w:rPr>
        <w:t>ПОСТАНОВЛЕНИЕ</w:t>
      </w:r>
    </w:p>
    <w:p w:rsidR="00591B3C" w:rsidRDefault="00591B3C" w:rsidP="00591B3C">
      <w:pPr>
        <w:pStyle w:val="a9"/>
        <w:rPr>
          <w:sz w:val="32"/>
          <w:szCs w:val="32"/>
        </w:rPr>
      </w:pPr>
    </w:p>
    <w:p w:rsidR="00591B3C" w:rsidRPr="00321A00" w:rsidRDefault="00591B3C" w:rsidP="00591B3C">
      <w:pPr>
        <w:pStyle w:val="a9"/>
        <w:rPr>
          <w:sz w:val="32"/>
          <w:szCs w:val="32"/>
        </w:rPr>
      </w:pPr>
      <w:r w:rsidRPr="00321A00">
        <w:t xml:space="preserve">от </w:t>
      </w:r>
      <w:r w:rsidR="006A5DB6">
        <w:t>13.09.2016</w:t>
      </w:r>
      <w:r w:rsidRPr="00321A00">
        <w:tab/>
      </w:r>
      <w:r>
        <w:tab/>
      </w:r>
      <w:r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</w:r>
      <w:r w:rsidRPr="00321A00">
        <w:tab/>
        <w:t xml:space="preserve">№ </w:t>
      </w:r>
      <w:r w:rsidR="006A5DB6">
        <w:t>132</w:t>
      </w:r>
    </w:p>
    <w:p w:rsidR="00591B3C" w:rsidRPr="00321A00" w:rsidRDefault="00591B3C" w:rsidP="00591B3C">
      <w:pPr>
        <w:pStyle w:val="a9"/>
        <w:rPr>
          <w:sz w:val="24"/>
          <w:szCs w:val="24"/>
        </w:rPr>
      </w:pPr>
      <w:r w:rsidRPr="00321A00">
        <w:rPr>
          <w:sz w:val="24"/>
          <w:szCs w:val="24"/>
        </w:rPr>
        <w:t>с. Благодарное</w:t>
      </w:r>
    </w:p>
    <w:p w:rsidR="00591B3C" w:rsidRDefault="00591B3C" w:rsidP="00591B3C">
      <w:pPr>
        <w:jc w:val="center"/>
        <w:rPr>
          <w:b/>
          <w:bCs/>
          <w:sz w:val="28"/>
          <w:szCs w:val="28"/>
        </w:rPr>
      </w:pPr>
    </w:p>
    <w:p w:rsidR="00D91BAD" w:rsidRDefault="00D91BAD" w:rsidP="00D91BAD"/>
    <w:p w:rsidR="00D91BAD" w:rsidRDefault="00D91BAD" w:rsidP="00D031FC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>
        <w:rPr>
          <w:rFonts w:cs="Arial"/>
          <w:b/>
          <w:bCs/>
          <w:sz w:val="28"/>
          <w:szCs w:val="28"/>
        </w:rPr>
        <w:t xml:space="preserve">о порядке создания координационного  (совещательного) органа в области развития  малого и среднего предпринимательства при администрации </w:t>
      </w:r>
      <w:r w:rsidR="00D031F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591B3C">
        <w:rPr>
          <w:rFonts w:cs="Arial"/>
          <w:b/>
          <w:bCs/>
          <w:sz w:val="28"/>
          <w:szCs w:val="28"/>
        </w:rPr>
        <w:t>Благодарнен</w:t>
      </w:r>
      <w:r w:rsidR="00D031FC">
        <w:rPr>
          <w:rFonts w:cs="Arial"/>
          <w:b/>
          <w:bCs/>
          <w:sz w:val="28"/>
          <w:szCs w:val="28"/>
        </w:rPr>
        <w:t>ского</w:t>
      </w:r>
      <w:proofErr w:type="spellEnd"/>
    </w:p>
    <w:p w:rsidR="00D91BAD" w:rsidRDefault="00D91BAD" w:rsidP="00D03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D031FC">
        <w:rPr>
          <w:b/>
          <w:bCs/>
          <w:sz w:val="28"/>
          <w:szCs w:val="28"/>
        </w:rPr>
        <w:t xml:space="preserve"> Отрадненского </w:t>
      </w:r>
      <w:r>
        <w:rPr>
          <w:b/>
          <w:bCs/>
          <w:sz w:val="28"/>
          <w:szCs w:val="28"/>
        </w:rPr>
        <w:t xml:space="preserve"> района</w:t>
      </w:r>
    </w:p>
    <w:p w:rsidR="00D91BAD" w:rsidRDefault="00D91BAD" w:rsidP="00D91BAD">
      <w:pPr>
        <w:jc w:val="both"/>
        <w:rPr>
          <w:sz w:val="28"/>
          <w:szCs w:val="28"/>
        </w:rPr>
      </w:pPr>
    </w:p>
    <w:p w:rsidR="00591B3C" w:rsidRDefault="00591B3C" w:rsidP="00D91BAD">
      <w:pPr>
        <w:jc w:val="both"/>
        <w:rPr>
          <w:sz w:val="28"/>
          <w:szCs w:val="28"/>
        </w:rPr>
      </w:pPr>
    </w:p>
    <w:p w:rsidR="00591B3C" w:rsidRDefault="00591B3C" w:rsidP="00D91BAD">
      <w:pPr>
        <w:jc w:val="both"/>
        <w:rPr>
          <w:sz w:val="28"/>
          <w:szCs w:val="28"/>
        </w:rPr>
      </w:pP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>В соответствии с Федеральным законом 24 июля 2007 года №209-ФЗ «О развитии малого и среднего предпринимательства в Российской Федерации» и в целях обеспечения эффективности взаимодействия между органами местного самоуправления и субъектами малого и среднего предпринимательства, создания благоприятных условий для развития малого и среднего бизнеса, руководствуясь Уставом</w:t>
      </w:r>
      <w:r>
        <w:rPr>
          <w:sz w:val="28"/>
          <w:szCs w:val="28"/>
        </w:rPr>
        <w:t xml:space="preserve"> </w:t>
      </w:r>
      <w:proofErr w:type="spellStart"/>
      <w:r w:rsidR="00591B3C">
        <w:rPr>
          <w:sz w:val="28"/>
          <w:szCs w:val="28"/>
        </w:rPr>
        <w:t>Благодарнен</w:t>
      </w:r>
      <w:r w:rsidR="00D031FC">
        <w:rPr>
          <w:sz w:val="28"/>
          <w:szCs w:val="28"/>
        </w:rPr>
        <w:t>ского</w:t>
      </w:r>
      <w:proofErr w:type="spellEnd"/>
      <w:r w:rsidR="00D0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района, </w:t>
      </w:r>
      <w:r w:rsidR="00591B3C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ab/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</w:t>
      </w:r>
      <w:r>
        <w:rPr>
          <w:rFonts w:cs="Arial"/>
          <w:sz w:val="28"/>
          <w:szCs w:val="28"/>
        </w:rPr>
        <w:t xml:space="preserve">Положение о порядке создания координационного (совещательного) органа в области развития малого и среднего предпринимательства при администрации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D031FC">
        <w:rPr>
          <w:sz w:val="28"/>
          <w:szCs w:val="28"/>
        </w:rPr>
        <w:t xml:space="preserve">  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(прилагается).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3.Постановление вступает в силу со дня его официального опубликования в средствах массовой информации. </w:t>
      </w:r>
    </w:p>
    <w:p w:rsidR="00D91BAD" w:rsidRDefault="00D91BAD" w:rsidP="00D91BAD">
      <w:pPr>
        <w:ind w:firstLine="900"/>
        <w:jc w:val="both"/>
        <w:rPr>
          <w:sz w:val="28"/>
          <w:szCs w:val="28"/>
        </w:rPr>
      </w:pPr>
    </w:p>
    <w:p w:rsidR="00D91BAD" w:rsidRDefault="00D91BAD" w:rsidP="00D91BAD">
      <w:pPr>
        <w:ind w:firstLine="900"/>
        <w:jc w:val="both"/>
        <w:rPr>
          <w:sz w:val="28"/>
          <w:szCs w:val="28"/>
        </w:rPr>
      </w:pP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Разумов   </w:t>
      </w:r>
    </w:p>
    <w:p w:rsidR="00D91BAD" w:rsidRDefault="00D91BAD" w:rsidP="00D91BAD">
      <w:pPr>
        <w:jc w:val="both"/>
        <w:rPr>
          <w:sz w:val="28"/>
          <w:szCs w:val="28"/>
        </w:rPr>
      </w:pPr>
    </w:p>
    <w:p w:rsidR="00D031FC" w:rsidRDefault="00D031FC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6A5DB6" w:rsidRDefault="006A5DB6" w:rsidP="00D91BAD">
      <w:pPr>
        <w:jc w:val="both"/>
      </w:pPr>
    </w:p>
    <w:p w:rsidR="00591B3C" w:rsidRPr="002E68ED" w:rsidRDefault="00591B3C" w:rsidP="00591B3C">
      <w:pPr>
        <w:ind w:left="3540" w:firstLine="708"/>
        <w:jc w:val="center"/>
        <w:rPr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91B3C" w:rsidRPr="002E68ED" w:rsidRDefault="00591B3C" w:rsidP="00591B3C">
      <w:pPr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:rsidR="00591B3C" w:rsidRPr="002E68ED" w:rsidRDefault="00591B3C" w:rsidP="00591B3C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591B3C" w:rsidRPr="002E68ED" w:rsidRDefault="00591B3C" w:rsidP="00591B3C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Благодар</w:t>
      </w:r>
      <w:r w:rsidRPr="002E68ED">
        <w:rPr>
          <w:sz w:val="28"/>
          <w:szCs w:val="28"/>
        </w:rPr>
        <w:t>ненского</w:t>
      </w:r>
      <w:proofErr w:type="spellEnd"/>
      <w:r w:rsidRPr="002E68E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2E68ED">
        <w:rPr>
          <w:rFonts w:eastAsia="Calibri"/>
          <w:sz w:val="28"/>
          <w:szCs w:val="28"/>
          <w:lang w:eastAsia="en-US"/>
        </w:rPr>
        <w:t>Отрадненского</w:t>
      </w:r>
      <w:proofErr w:type="spellEnd"/>
      <w:r w:rsidRPr="002E68ED">
        <w:rPr>
          <w:rFonts w:eastAsia="Calibri"/>
          <w:sz w:val="28"/>
          <w:szCs w:val="28"/>
          <w:lang w:eastAsia="en-US"/>
        </w:rPr>
        <w:t xml:space="preserve"> района</w:t>
      </w:r>
    </w:p>
    <w:p w:rsidR="00591B3C" w:rsidRPr="002E68ED" w:rsidRDefault="00591B3C" w:rsidP="00591B3C">
      <w:pPr>
        <w:ind w:left="2124" w:firstLine="708"/>
        <w:jc w:val="center"/>
        <w:rPr>
          <w:rFonts w:eastAsia="Calibri"/>
          <w:sz w:val="28"/>
          <w:szCs w:val="28"/>
          <w:lang w:eastAsia="en-US"/>
        </w:rPr>
      </w:pPr>
      <w:r w:rsidRPr="002E68E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</w:t>
      </w:r>
      <w:r w:rsidR="006A5DB6">
        <w:rPr>
          <w:rFonts w:eastAsia="Calibri"/>
          <w:sz w:val="28"/>
          <w:szCs w:val="28"/>
          <w:u w:val="single"/>
          <w:lang w:eastAsia="en-US"/>
        </w:rPr>
        <w:t>13.09.2016</w:t>
      </w:r>
      <w:r>
        <w:rPr>
          <w:rFonts w:eastAsia="Calibri"/>
          <w:sz w:val="28"/>
          <w:szCs w:val="28"/>
          <w:lang w:eastAsia="en-US"/>
        </w:rPr>
        <w:t>__№ _</w:t>
      </w:r>
      <w:r w:rsidR="006A5DB6">
        <w:rPr>
          <w:rFonts w:eastAsia="Calibri"/>
          <w:sz w:val="28"/>
          <w:szCs w:val="28"/>
          <w:u w:val="single"/>
          <w:lang w:eastAsia="en-US"/>
        </w:rPr>
        <w:t>132</w:t>
      </w:r>
      <w:r>
        <w:rPr>
          <w:rFonts w:eastAsia="Calibri"/>
          <w:sz w:val="28"/>
          <w:szCs w:val="28"/>
          <w:lang w:eastAsia="en-US"/>
        </w:rPr>
        <w:t>___</w:t>
      </w:r>
    </w:p>
    <w:p w:rsidR="00D91BAD" w:rsidRDefault="00D91BAD" w:rsidP="00D91BAD">
      <w:pPr>
        <w:jc w:val="both"/>
        <w:rPr>
          <w:sz w:val="28"/>
          <w:szCs w:val="28"/>
        </w:rPr>
      </w:pPr>
    </w:p>
    <w:p w:rsidR="00D91BAD" w:rsidRDefault="00D91BAD" w:rsidP="00D91BAD">
      <w:pPr>
        <w:jc w:val="both"/>
        <w:rPr>
          <w:sz w:val="28"/>
          <w:szCs w:val="28"/>
        </w:rPr>
      </w:pPr>
    </w:p>
    <w:p w:rsidR="00D91BAD" w:rsidRDefault="00D91BAD" w:rsidP="00D91BAD">
      <w:pPr>
        <w:jc w:val="both"/>
        <w:rPr>
          <w:sz w:val="28"/>
          <w:szCs w:val="28"/>
        </w:rPr>
      </w:pPr>
    </w:p>
    <w:p w:rsidR="00D91BAD" w:rsidRDefault="00D91BAD" w:rsidP="00D91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91BAD" w:rsidRPr="00D031FC" w:rsidRDefault="00D91BAD" w:rsidP="00D91BAD">
      <w:pPr>
        <w:jc w:val="center"/>
        <w:rPr>
          <w:rFonts w:cs="Arial"/>
          <w:bCs/>
          <w:sz w:val="28"/>
          <w:szCs w:val="28"/>
        </w:rPr>
      </w:pPr>
      <w:r w:rsidRPr="00D031FC">
        <w:rPr>
          <w:rFonts w:cs="Arial"/>
          <w:bCs/>
          <w:sz w:val="28"/>
          <w:szCs w:val="28"/>
        </w:rPr>
        <w:t>о порядке создания координационного  (совещательного) органа в области развития  малого и среднего предпринимательства при администрации</w:t>
      </w:r>
    </w:p>
    <w:p w:rsidR="00D91BAD" w:rsidRPr="00D031FC" w:rsidRDefault="00591B3C" w:rsidP="00D91BAD">
      <w:pPr>
        <w:ind w:firstLine="900"/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Благодарненского</w:t>
      </w:r>
      <w:proofErr w:type="spellEnd"/>
      <w:r w:rsidR="00D031FC" w:rsidRPr="00D031FC">
        <w:rPr>
          <w:sz w:val="28"/>
          <w:szCs w:val="28"/>
        </w:rPr>
        <w:t xml:space="preserve">  сельского поселения </w:t>
      </w:r>
      <w:proofErr w:type="spellStart"/>
      <w:r w:rsidR="00D031FC" w:rsidRPr="00D031FC">
        <w:rPr>
          <w:sz w:val="28"/>
          <w:szCs w:val="28"/>
        </w:rPr>
        <w:t>Отрадненского</w:t>
      </w:r>
      <w:proofErr w:type="spellEnd"/>
      <w:r w:rsidR="00D031FC" w:rsidRPr="00D031FC">
        <w:rPr>
          <w:sz w:val="28"/>
          <w:szCs w:val="28"/>
        </w:rPr>
        <w:t xml:space="preserve">  района</w:t>
      </w:r>
    </w:p>
    <w:p w:rsidR="00D91BAD" w:rsidRDefault="00D91BAD" w:rsidP="00D91BA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91BAD" w:rsidRDefault="00D91BAD" w:rsidP="00D91BAD">
      <w:pPr>
        <w:jc w:val="center"/>
        <w:rPr>
          <w:sz w:val="28"/>
          <w:szCs w:val="28"/>
        </w:rPr>
      </w:pP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 xml:space="preserve">1.1. Координационный (совещательный) орган в области развития малого и среднего предпринимательства создается при администрации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 w:rsidRPr="00D031FC">
        <w:rPr>
          <w:sz w:val="28"/>
          <w:szCs w:val="28"/>
        </w:rPr>
        <w:t xml:space="preserve">  </w:t>
      </w:r>
      <w:r w:rsidR="00D031FC">
        <w:rPr>
          <w:sz w:val="28"/>
          <w:szCs w:val="28"/>
        </w:rPr>
        <w:t xml:space="preserve">  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(далее - координационный орган).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случае обращения некоммерческих организаций, выражающих интересы субъектов малого и среднего предпринимательства (далее некоммерческих организаций), в администрацию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 w:rsidRPr="00D031FC">
        <w:rPr>
          <w:sz w:val="28"/>
          <w:szCs w:val="28"/>
        </w:rPr>
        <w:t xml:space="preserve">  </w:t>
      </w:r>
      <w:r w:rsidR="00D031FC">
        <w:rPr>
          <w:sz w:val="28"/>
          <w:szCs w:val="28"/>
        </w:rPr>
        <w:t xml:space="preserve">  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(далее администрация) с предложением создать координационный орган администрация рассматривает вопрос о создании такого органа. 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Некоммерческие организации, желающие стать членом координационного органа, должны осуществлять свою деятельность на территории </w:t>
      </w:r>
      <w:r w:rsidR="00D031FC">
        <w:rPr>
          <w:sz w:val="28"/>
          <w:szCs w:val="28"/>
        </w:rPr>
        <w:t xml:space="preserve">администрации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 w:rsidRPr="00D031FC">
        <w:rPr>
          <w:sz w:val="28"/>
          <w:szCs w:val="28"/>
        </w:rPr>
        <w:t xml:space="preserve">  </w:t>
      </w:r>
      <w:r w:rsidR="00D031FC">
        <w:rPr>
          <w:sz w:val="28"/>
          <w:szCs w:val="28"/>
        </w:rPr>
        <w:t xml:space="preserve">  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 обращении в администрацию представитель некоммерческой организации должен представить учредительные документы такой организации, а также документ, подтверждающий полномочия представлять данную организацию.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Координационный орган в своей деятельности руководствуется Конституцией Российской Федерации, законодательством Российской Федерации, нормативными правовыми актами Краснодарского края, правовыми актами муниципального образования </w:t>
      </w:r>
      <w:proofErr w:type="spellStart"/>
      <w:r w:rsidR="00D031FC">
        <w:rPr>
          <w:sz w:val="28"/>
          <w:szCs w:val="28"/>
        </w:rPr>
        <w:t>Отрадненский</w:t>
      </w:r>
      <w:proofErr w:type="spellEnd"/>
      <w:r w:rsidR="00D0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район,</w:t>
      </w:r>
      <w:r w:rsidR="00D031FC">
        <w:rPr>
          <w:sz w:val="28"/>
          <w:szCs w:val="28"/>
        </w:rPr>
        <w:t xml:space="preserve"> администрации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 w:rsidRPr="00D031FC">
        <w:rPr>
          <w:sz w:val="28"/>
          <w:szCs w:val="28"/>
        </w:rPr>
        <w:t xml:space="preserve">  </w:t>
      </w:r>
      <w:r w:rsidR="00D031FC">
        <w:rPr>
          <w:sz w:val="28"/>
          <w:szCs w:val="28"/>
        </w:rPr>
        <w:t xml:space="preserve">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настоящим Положением и иными нормативно-правовыми актами.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Координационный орган создается в целях: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привлечения субъектов малого и среднего предпринимательства к выработке и реализации государственной политики в области малого и среднего предпринимательства;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выработки рекомендаций </w:t>
      </w:r>
      <w:r w:rsidR="00D031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 w:rsidRPr="00D031FC">
        <w:rPr>
          <w:sz w:val="28"/>
          <w:szCs w:val="28"/>
        </w:rPr>
        <w:t xml:space="preserve">  </w:t>
      </w:r>
      <w:r w:rsidR="00D031FC">
        <w:rPr>
          <w:sz w:val="28"/>
          <w:szCs w:val="28"/>
        </w:rPr>
        <w:t xml:space="preserve">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  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Координационный орган рассматривает на своих заседаниях вопросы, связанные с проведением общественной экспертизы, выдвижением и поддержкой инициатив, анализом сложившейся ситуации в сфере предпринимательства, разрабатывает рекомендации по ее улучшению.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Решения координационного органа носят рекомендательный характер. Предложения, подготовленные координационным органом, могут быть направлены на рассмотрение в администрацию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 w:rsidRPr="00D031FC">
        <w:rPr>
          <w:sz w:val="28"/>
          <w:szCs w:val="28"/>
        </w:rPr>
        <w:t xml:space="preserve">  </w:t>
      </w:r>
      <w:r w:rsidR="00D031FC">
        <w:rPr>
          <w:sz w:val="28"/>
          <w:szCs w:val="28"/>
        </w:rPr>
        <w:t xml:space="preserve">  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.</w:t>
      </w:r>
    </w:p>
    <w:p w:rsidR="00D91BAD" w:rsidRDefault="00D91BAD" w:rsidP="00D91BAD">
      <w:pPr>
        <w:jc w:val="both"/>
        <w:rPr>
          <w:sz w:val="28"/>
          <w:szCs w:val="28"/>
        </w:rPr>
      </w:pPr>
    </w:p>
    <w:p w:rsidR="00D91BAD" w:rsidRDefault="00D91BAD" w:rsidP="00D91BAD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Состав координационного органа</w:t>
      </w:r>
    </w:p>
    <w:p w:rsidR="00D91BAD" w:rsidRDefault="00D91BAD" w:rsidP="00D91BAD">
      <w:pPr>
        <w:jc w:val="center"/>
        <w:rPr>
          <w:sz w:val="28"/>
          <w:szCs w:val="28"/>
        </w:rPr>
      </w:pP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Координационный орган формируется из представителей органов местного самоуправления и представителей некоммерческих организаций, выражающих интересы субъектов малого и среднего предпринимательства.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Персональный состав координационного органа утверждается нормативным правовым актом администрации</w:t>
      </w:r>
      <w:r w:rsidR="00D031FC">
        <w:rPr>
          <w:sz w:val="28"/>
          <w:szCs w:val="28"/>
        </w:rPr>
        <w:t xml:space="preserve">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 w:rsidRPr="00D031FC">
        <w:rPr>
          <w:sz w:val="28"/>
          <w:szCs w:val="28"/>
        </w:rPr>
        <w:t xml:space="preserve">  </w:t>
      </w:r>
      <w:r w:rsidR="00D031FC">
        <w:rPr>
          <w:sz w:val="28"/>
          <w:szCs w:val="28"/>
        </w:rPr>
        <w:t xml:space="preserve">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.</w:t>
      </w:r>
    </w:p>
    <w:p w:rsidR="00D91BAD" w:rsidRDefault="00D91BAD" w:rsidP="00D91BAD">
      <w:pPr>
        <w:jc w:val="both"/>
        <w:rPr>
          <w:sz w:val="28"/>
          <w:szCs w:val="28"/>
        </w:rPr>
      </w:pPr>
    </w:p>
    <w:p w:rsidR="00D91BAD" w:rsidRDefault="00D91BAD" w:rsidP="00D91BAD">
      <w:pPr>
        <w:jc w:val="center"/>
        <w:rPr>
          <w:sz w:val="28"/>
          <w:szCs w:val="28"/>
        </w:rPr>
      </w:pPr>
      <w:r>
        <w:rPr>
          <w:sz w:val="28"/>
          <w:szCs w:val="28"/>
        </w:rPr>
        <w:t> 3. Организация работы координационного органа</w:t>
      </w:r>
    </w:p>
    <w:p w:rsidR="00D91BAD" w:rsidRDefault="00D91BAD" w:rsidP="00D91BAD">
      <w:pPr>
        <w:jc w:val="center"/>
        <w:rPr>
          <w:sz w:val="28"/>
          <w:szCs w:val="28"/>
        </w:rPr>
      </w:pP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Руководство деятельностью координационного органа осуществляется его председателем. Председатель координационного органа поручает членам координационного органа подготовку отдельных вопросов для рассмотрения на заседаниях в соответствии с планом работы.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случае отсутствия председателя координационного органа его полномочия осуществляет заместитель председателя.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Председатель координационного органа: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заседаний координационного органа;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плана работы координационного органа;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интересы координационного органа во взаимоотношениях с органами государственной власти, органами местного самоуправления, учреждениями и организациями;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координационного органа.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На заседания координационного органа могут быть приглашены руководители предприятий, организаций, предприниматели, работники администрации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>
        <w:rPr>
          <w:sz w:val="28"/>
          <w:szCs w:val="28"/>
        </w:rPr>
        <w:t xml:space="preserve"> </w:t>
      </w:r>
      <w:r w:rsidR="00D031FC">
        <w:rPr>
          <w:sz w:val="28"/>
          <w:szCs w:val="28"/>
        </w:rPr>
        <w:t xml:space="preserve">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представители других органов, присутствие которых необходимо для решения конкретных вопросов.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Заседание координационного органа считается правомочным, если на нем присутствуют не менее половины его членов.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Решения координационного органа принимаются большинством голосов присутствующих на заседании членов координационного органа, оформляются протоколом и доводятся до сведения всех заинтересованных органов, юридических и физических лиц.</w:t>
      </w:r>
    </w:p>
    <w:p w:rsidR="00D91BAD" w:rsidRDefault="00D91BAD" w:rsidP="00D91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Организационно-техническое обеспечение деятельности координационного органа осуществляет </w:t>
      </w:r>
      <w:r w:rsidR="00D031FC">
        <w:rPr>
          <w:sz w:val="28"/>
          <w:szCs w:val="28"/>
        </w:rPr>
        <w:t xml:space="preserve">юрист </w:t>
      </w:r>
      <w:r>
        <w:rPr>
          <w:sz w:val="28"/>
          <w:szCs w:val="28"/>
        </w:rPr>
        <w:t xml:space="preserve"> администрации </w:t>
      </w:r>
      <w:proofErr w:type="spellStart"/>
      <w:r w:rsidR="00591B3C">
        <w:rPr>
          <w:sz w:val="28"/>
          <w:szCs w:val="28"/>
        </w:rPr>
        <w:t>Благодарненского</w:t>
      </w:r>
      <w:proofErr w:type="spellEnd"/>
      <w:r w:rsidR="00591B3C">
        <w:rPr>
          <w:sz w:val="28"/>
          <w:szCs w:val="28"/>
        </w:rPr>
        <w:t xml:space="preserve"> </w:t>
      </w:r>
      <w:r w:rsidR="00D031FC">
        <w:rPr>
          <w:sz w:val="28"/>
          <w:szCs w:val="28"/>
        </w:rPr>
        <w:t xml:space="preserve">сельского поселения </w:t>
      </w:r>
      <w:proofErr w:type="spellStart"/>
      <w:r w:rsidR="00D031FC">
        <w:rPr>
          <w:sz w:val="28"/>
          <w:szCs w:val="28"/>
        </w:rPr>
        <w:t>Отрадненского</w:t>
      </w:r>
      <w:proofErr w:type="spellEnd"/>
      <w:r w:rsidR="00D031FC">
        <w:rPr>
          <w:sz w:val="28"/>
          <w:szCs w:val="28"/>
        </w:rPr>
        <w:t xml:space="preserve">  района</w:t>
      </w:r>
      <w:proofErr w:type="gramStart"/>
      <w:r w:rsidR="00D031FC">
        <w:rPr>
          <w:sz w:val="28"/>
          <w:szCs w:val="28"/>
        </w:rPr>
        <w:t xml:space="preserve"> .</w:t>
      </w:r>
      <w:proofErr w:type="gramEnd"/>
    </w:p>
    <w:p w:rsidR="00D91BAD" w:rsidRDefault="00D91BAD" w:rsidP="00D91BAD">
      <w:pPr>
        <w:jc w:val="both"/>
        <w:rPr>
          <w:sz w:val="28"/>
          <w:szCs w:val="28"/>
        </w:rPr>
      </w:pPr>
    </w:p>
    <w:p w:rsidR="00D91BAD" w:rsidRDefault="00D91BAD" w:rsidP="00D91BAD">
      <w:pPr>
        <w:jc w:val="both"/>
        <w:rPr>
          <w:sz w:val="28"/>
          <w:szCs w:val="28"/>
        </w:rPr>
      </w:pPr>
    </w:p>
    <w:p w:rsidR="00D91BAD" w:rsidRDefault="00D91BAD" w:rsidP="00D91BAD">
      <w:pPr>
        <w:jc w:val="both"/>
        <w:rPr>
          <w:sz w:val="28"/>
          <w:szCs w:val="28"/>
        </w:rPr>
      </w:pP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91B3C" w:rsidRDefault="00591B3C" w:rsidP="00591B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Разумов   </w:t>
      </w:r>
    </w:p>
    <w:p w:rsidR="00AE66ED" w:rsidRDefault="00AE66ED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D031FC" w:rsidRDefault="00D031FC"/>
    <w:p w:rsidR="006A5DB6" w:rsidRDefault="006A5DB6"/>
    <w:p w:rsidR="006A5DB6" w:rsidRDefault="006A5DB6"/>
    <w:p w:rsidR="006A5DB6" w:rsidRDefault="006A5DB6"/>
    <w:p w:rsidR="006A5DB6" w:rsidRDefault="006A5DB6"/>
    <w:p w:rsidR="006A5DB6" w:rsidRDefault="006A5DB6"/>
    <w:p w:rsidR="00D031FC" w:rsidRDefault="00D031FC"/>
    <w:p w:rsidR="00D031FC" w:rsidRDefault="00D031FC"/>
    <w:p w:rsidR="00D031FC" w:rsidRDefault="00D031FC" w:rsidP="00D031FC">
      <w:pPr>
        <w:suppressAutoHyphens w:val="0"/>
        <w:spacing w:before="100" w:beforeAutospacing="1" w:after="100" w:afterAutospacing="1"/>
        <w:jc w:val="center"/>
        <w:rPr>
          <w:rFonts w:ascii="Roboto" w:hAnsi="Roboto"/>
          <w:color w:val="39465C"/>
          <w:sz w:val="28"/>
          <w:szCs w:val="28"/>
          <w:lang w:eastAsia="ru-RU"/>
        </w:rPr>
      </w:pPr>
    </w:p>
    <w:p w:rsidR="00201F52" w:rsidRDefault="00201F52" w:rsidP="00D031FC">
      <w:pPr>
        <w:suppressAutoHyphens w:val="0"/>
        <w:spacing w:before="100" w:beforeAutospacing="1" w:after="100" w:afterAutospacing="1"/>
        <w:jc w:val="center"/>
        <w:rPr>
          <w:rFonts w:ascii="Roboto" w:hAnsi="Roboto"/>
          <w:color w:val="39465C"/>
          <w:sz w:val="28"/>
          <w:szCs w:val="28"/>
          <w:lang w:eastAsia="ru-RU"/>
        </w:rPr>
      </w:pPr>
    </w:p>
    <w:p w:rsidR="00201F52" w:rsidRDefault="00201F52" w:rsidP="00D031FC">
      <w:pPr>
        <w:suppressAutoHyphens w:val="0"/>
        <w:spacing w:before="100" w:beforeAutospacing="1" w:after="100" w:afterAutospacing="1"/>
        <w:jc w:val="center"/>
        <w:rPr>
          <w:rFonts w:ascii="Roboto" w:hAnsi="Roboto"/>
          <w:color w:val="39465C"/>
          <w:sz w:val="28"/>
          <w:szCs w:val="28"/>
          <w:lang w:eastAsia="ru-RU"/>
        </w:rPr>
      </w:pPr>
      <w:bookmarkStart w:id="0" w:name="_GoBack"/>
      <w:bookmarkEnd w:id="0"/>
    </w:p>
    <w:sectPr w:rsidR="00201F52" w:rsidSect="00F50A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3D7"/>
    <w:multiLevelType w:val="multilevel"/>
    <w:tmpl w:val="AE8833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16E21"/>
    <w:multiLevelType w:val="multilevel"/>
    <w:tmpl w:val="68D2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953D2"/>
    <w:multiLevelType w:val="multilevel"/>
    <w:tmpl w:val="CF8A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C0991"/>
    <w:multiLevelType w:val="multilevel"/>
    <w:tmpl w:val="47A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A6"/>
    <w:rsid w:val="00062DA8"/>
    <w:rsid w:val="00093A36"/>
    <w:rsid w:val="00107B4B"/>
    <w:rsid w:val="001B39D0"/>
    <w:rsid w:val="001C5180"/>
    <w:rsid w:val="00201F52"/>
    <w:rsid w:val="00217E31"/>
    <w:rsid w:val="00263CC0"/>
    <w:rsid w:val="00270A35"/>
    <w:rsid w:val="0027405A"/>
    <w:rsid w:val="002E0174"/>
    <w:rsid w:val="00345746"/>
    <w:rsid w:val="00363786"/>
    <w:rsid w:val="00364968"/>
    <w:rsid w:val="00373ED1"/>
    <w:rsid w:val="003D38C4"/>
    <w:rsid w:val="003E48E9"/>
    <w:rsid w:val="004A0C83"/>
    <w:rsid w:val="005870F9"/>
    <w:rsid w:val="00591B3C"/>
    <w:rsid w:val="005A563C"/>
    <w:rsid w:val="005B3123"/>
    <w:rsid w:val="005C683F"/>
    <w:rsid w:val="006053F3"/>
    <w:rsid w:val="00630DC5"/>
    <w:rsid w:val="006A5DB6"/>
    <w:rsid w:val="00745354"/>
    <w:rsid w:val="00763409"/>
    <w:rsid w:val="00765417"/>
    <w:rsid w:val="00834E86"/>
    <w:rsid w:val="00915FC6"/>
    <w:rsid w:val="00952FA6"/>
    <w:rsid w:val="009B04B5"/>
    <w:rsid w:val="009D457E"/>
    <w:rsid w:val="00A83C65"/>
    <w:rsid w:val="00AE66ED"/>
    <w:rsid w:val="00B97B12"/>
    <w:rsid w:val="00C00920"/>
    <w:rsid w:val="00C56303"/>
    <w:rsid w:val="00C777EA"/>
    <w:rsid w:val="00CC4A57"/>
    <w:rsid w:val="00D031FC"/>
    <w:rsid w:val="00D30982"/>
    <w:rsid w:val="00D91BAD"/>
    <w:rsid w:val="00ED3388"/>
    <w:rsid w:val="00EE2102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D031FC"/>
    <w:rPr>
      <w:b/>
      <w:bCs/>
    </w:rPr>
  </w:style>
  <w:style w:type="paragraph" w:styleId="a6">
    <w:name w:val="Normal (Web)"/>
    <w:basedOn w:val="a"/>
    <w:uiPriority w:val="99"/>
    <w:unhideWhenUsed/>
    <w:rsid w:val="00D031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73ED1"/>
    <w:pPr>
      <w:ind w:left="720"/>
      <w:contextualSpacing/>
    </w:pPr>
  </w:style>
  <w:style w:type="table" w:styleId="a8">
    <w:name w:val="Table Grid"/>
    <w:basedOn w:val="a1"/>
    <w:uiPriority w:val="59"/>
    <w:rsid w:val="00F5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91B3C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91B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B3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BA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D031FC"/>
    <w:rPr>
      <w:b/>
      <w:bCs/>
    </w:rPr>
  </w:style>
  <w:style w:type="paragraph" w:styleId="a6">
    <w:name w:val="Normal (Web)"/>
    <w:basedOn w:val="a"/>
    <w:uiPriority w:val="99"/>
    <w:unhideWhenUsed/>
    <w:rsid w:val="00D031F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373ED1"/>
    <w:pPr>
      <w:ind w:left="720"/>
      <w:contextualSpacing/>
    </w:pPr>
  </w:style>
  <w:style w:type="table" w:styleId="a8">
    <w:name w:val="Table Grid"/>
    <w:basedOn w:val="a1"/>
    <w:uiPriority w:val="59"/>
    <w:rsid w:val="00F5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91B3C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591B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B3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8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4</cp:revision>
  <cp:lastPrinted>2016-09-15T12:28:00Z</cp:lastPrinted>
  <dcterms:created xsi:type="dcterms:W3CDTF">2016-09-16T06:26:00Z</dcterms:created>
  <dcterms:modified xsi:type="dcterms:W3CDTF">2016-09-16T10:37:00Z</dcterms:modified>
</cp:coreProperties>
</file>