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22" w:rsidRPr="002C2494" w:rsidRDefault="00B41685" w:rsidP="00B41685">
      <w:pPr>
        <w:jc w:val="center"/>
        <w:rPr>
          <w:sz w:val="28"/>
          <w:szCs w:val="28"/>
        </w:rPr>
      </w:pPr>
      <w:r w:rsidRPr="002C2494">
        <w:rPr>
          <w:sz w:val="28"/>
          <w:szCs w:val="28"/>
        </w:rPr>
        <w:t xml:space="preserve">Уважаемые участники открытой сессии Совета </w:t>
      </w:r>
    </w:p>
    <w:p w:rsidR="00B41685" w:rsidRPr="002C2494" w:rsidRDefault="00B41685" w:rsidP="00B41685">
      <w:pPr>
        <w:jc w:val="center"/>
        <w:rPr>
          <w:bCs/>
          <w:sz w:val="28"/>
          <w:szCs w:val="28"/>
        </w:rPr>
      </w:pPr>
      <w:proofErr w:type="spellStart"/>
      <w:r w:rsidRPr="002C2494">
        <w:rPr>
          <w:sz w:val="28"/>
          <w:szCs w:val="28"/>
        </w:rPr>
        <w:t>Благодарненского</w:t>
      </w:r>
      <w:proofErr w:type="spellEnd"/>
      <w:r w:rsidRPr="002C2494">
        <w:rPr>
          <w:sz w:val="28"/>
          <w:szCs w:val="28"/>
        </w:rPr>
        <w:t xml:space="preserve"> сельского поселения!</w:t>
      </w:r>
    </w:p>
    <w:p w:rsidR="00B41685" w:rsidRPr="009F58A7" w:rsidRDefault="00B41685" w:rsidP="00B41685">
      <w:pPr>
        <w:pStyle w:val="ab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58A7">
        <w:rPr>
          <w:sz w:val="28"/>
          <w:szCs w:val="28"/>
        </w:rPr>
        <w:t xml:space="preserve">Сегодня мы проводим отчет о работе администрации  </w:t>
      </w:r>
      <w:proofErr w:type="spellStart"/>
      <w:r w:rsidRPr="009F58A7">
        <w:rPr>
          <w:sz w:val="28"/>
          <w:szCs w:val="28"/>
        </w:rPr>
        <w:t>Благодарненского</w:t>
      </w:r>
      <w:proofErr w:type="spellEnd"/>
      <w:r w:rsidRPr="009F58A7">
        <w:rPr>
          <w:sz w:val="28"/>
          <w:szCs w:val="28"/>
        </w:rPr>
        <w:t xml:space="preserve"> сельского поселения за 2016 год и определяем наши перспективы развития на год наступивший. </w:t>
      </w:r>
    </w:p>
    <w:p w:rsidR="00B41685" w:rsidRPr="009F58A7" w:rsidRDefault="00B41685" w:rsidP="00B41685">
      <w:pPr>
        <w:ind w:firstLine="708"/>
        <w:jc w:val="both"/>
        <w:rPr>
          <w:b w:val="0"/>
          <w:bCs/>
          <w:sz w:val="28"/>
          <w:szCs w:val="28"/>
        </w:rPr>
      </w:pPr>
      <w:r w:rsidRPr="009F58A7">
        <w:rPr>
          <w:b w:val="0"/>
          <w:sz w:val="28"/>
          <w:szCs w:val="28"/>
        </w:rPr>
        <w:t xml:space="preserve">Работа администрации сельского поселения по решению вопросов местного значения  проводилась и проводится на основании Федерального закона Российской Федерации от 6 октября 2003 года № 131-ФЗ "Об общих принципах организации местного самоуправления в Российской Федерации, Устава </w:t>
      </w:r>
      <w:proofErr w:type="spellStart"/>
      <w:r w:rsidRPr="009F58A7">
        <w:rPr>
          <w:b w:val="0"/>
          <w:sz w:val="28"/>
          <w:szCs w:val="28"/>
        </w:rPr>
        <w:t>Благодарненского</w:t>
      </w:r>
      <w:proofErr w:type="spellEnd"/>
      <w:r w:rsidRPr="009F58A7">
        <w:rPr>
          <w:b w:val="0"/>
          <w:sz w:val="28"/>
          <w:szCs w:val="28"/>
        </w:rPr>
        <w:t xml:space="preserve"> сельского поселения, а также нормативно-правовых актов администрации </w:t>
      </w:r>
      <w:proofErr w:type="spellStart"/>
      <w:r w:rsidRPr="009F58A7">
        <w:rPr>
          <w:b w:val="0"/>
          <w:sz w:val="28"/>
          <w:szCs w:val="28"/>
        </w:rPr>
        <w:t>Благодарненского</w:t>
      </w:r>
      <w:proofErr w:type="spellEnd"/>
      <w:r w:rsidRPr="009F58A7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9F58A7">
        <w:rPr>
          <w:b w:val="0"/>
          <w:sz w:val="28"/>
          <w:szCs w:val="28"/>
        </w:rPr>
        <w:t>Отрадненского</w:t>
      </w:r>
      <w:proofErr w:type="spellEnd"/>
      <w:r w:rsidRPr="009F58A7">
        <w:rPr>
          <w:b w:val="0"/>
          <w:sz w:val="28"/>
          <w:szCs w:val="28"/>
        </w:rPr>
        <w:t xml:space="preserve"> района.</w:t>
      </w:r>
    </w:p>
    <w:p w:rsidR="00B41685" w:rsidRPr="009F58A7" w:rsidRDefault="00B41685" w:rsidP="00B41685">
      <w:pPr>
        <w:rPr>
          <w:b w:val="0"/>
          <w:bCs/>
          <w:sz w:val="28"/>
          <w:szCs w:val="28"/>
        </w:rPr>
      </w:pPr>
      <w:r w:rsidRPr="009F58A7">
        <w:rPr>
          <w:b w:val="0"/>
          <w:sz w:val="28"/>
          <w:szCs w:val="28"/>
        </w:rPr>
        <w:tab/>
        <w:t>В составе сельского поселения 8 населенных пунктов с общей численностью населения 5194 человека.</w:t>
      </w:r>
    </w:p>
    <w:p w:rsidR="00B41685" w:rsidRPr="009F58A7" w:rsidRDefault="00B41685" w:rsidP="00B41685">
      <w:pPr>
        <w:suppressAutoHyphens/>
        <w:ind w:firstLine="709"/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 xml:space="preserve">В разрезе населенных пунктов  численность населения составляет: </w:t>
      </w:r>
    </w:p>
    <w:p w:rsidR="00B41685" w:rsidRPr="009F58A7" w:rsidRDefault="00B41685" w:rsidP="00B41685">
      <w:pPr>
        <w:suppressAutoHyphens/>
        <w:ind w:firstLine="709"/>
        <w:jc w:val="both"/>
        <w:rPr>
          <w:b w:val="0"/>
          <w:bCs/>
          <w:sz w:val="28"/>
          <w:szCs w:val="28"/>
        </w:rPr>
      </w:pPr>
      <w:r w:rsidRPr="009F58A7">
        <w:rPr>
          <w:b w:val="0"/>
          <w:sz w:val="28"/>
          <w:szCs w:val="28"/>
        </w:rPr>
        <w:t>с. Благодарное – 1771</w:t>
      </w:r>
    </w:p>
    <w:p w:rsidR="00B41685" w:rsidRPr="009F58A7" w:rsidRDefault="00B41685" w:rsidP="00B41685">
      <w:pPr>
        <w:suppressAutoHyphens/>
        <w:ind w:firstLine="709"/>
        <w:jc w:val="both"/>
        <w:rPr>
          <w:b w:val="0"/>
          <w:bCs/>
          <w:sz w:val="28"/>
          <w:szCs w:val="28"/>
        </w:rPr>
      </w:pPr>
      <w:r w:rsidRPr="009F58A7">
        <w:rPr>
          <w:b w:val="0"/>
          <w:sz w:val="28"/>
          <w:szCs w:val="28"/>
        </w:rPr>
        <w:t>с. Петровское – 830</w:t>
      </w:r>
    </w:p>
    <w:p w:rsidR="00B41685" w:rsidRPr="009F58A7" w:rsidRDefault="00B41685" w:rsidP="00B41685">
      <w:pPr>
        <w:suppressAutoHyphens/>
        <w:ind w:firstLine="709"/>
        <w:jc w:val="both"/>
        <w:rPr>
          <w:b w:val="0"/>
          <w:bCs/>
          <w:sz w:val="28"/>
          <w:szCs w:val="28"/>
        </w:rPr>
      </w:pPr>
      <w:r w:rsidRPr="009F58A7">
        <w:rPr>
          <w:b w:val="0"/>
          <w:sz w:val="28"/>
          <w:szCs w:val="28"/>
        </w:rPr>
        <w:t xml:space="preserve">х. </w:t>
      </w:r>
      <w:proofErr w:type="spellStart"/>
      <w:r w:rsidRPr="009F58A7">
        <w:rPr>
          <w:b w:val="0"/>
          <w:sz w:val="28"/>
          <w:szCs w:val="28"/>
        </w:rPr>
        <w:t>Кубрань</w:t>
      </w:r>
      <w:proofErr w:type="spellEnd"/>
      <w:r w:rsidRPr="009F58A7">
        <w:rPr>
          <w:b w:val="0"/>
          <w:sz w:val="28"/>
          <w:szCs w:val="28"/>
        </w:rPr>
        <w:t xml:space="preserve"> – 162</w:t>
      </w:r>
    </w:p>
    <w:p w:rsidR="00B41685" w:rsidRPr="009F58A7" w:rsidRDefault="00B41685" w:rsidP="00B41685">
      <w:pPr>
        <w:suppressAutoHyphens/>
        <w:ind w:firstLine="709"/>
        <w:jc w:val="both"/>
        <w:rPr>
          <w:b w:val="0"/>
          <w:bCs/>
          <w:sz w:val="28"/>
          <w:szCs w:val="28"/>
        </w:rPr>
      </w:pPr>
      <w:r w:rsidRPr="009F58A7">
        <w:rPr>
          <w:b w:val="0"/>
          <w:sz w:val="28"/>
          <w:szCs w:val="28"/>
        </w:rPr>
        <w:t>х. Чайкин - 328</w:t>
      </w:r>
    </w:p>
    <w:p w:rsidR="00B41685" w:rsidRPr="009F58A7" w:rsidRDefault="00B41685" w:rsidP="00B41685">
      <w:pPr>
        <w:suppressAutoHyphens/>
        <w:ind w:firstLine="709"/>
        <w:jc w:val="both"/>
        <w:rPr>
          <w:b w:val="0"/>
          <w:bCs/>
          <w:sz w:val="28"/>
          <w:szCs w:val="28"/>
        </w:rPr>
      </w:pPr>
      <w:r w:rsidRPr="009F58A7">
        <w:rPr>
          <w:b w:val="0"/>
          <w:sz w:val="28"/>
          <w:szCs w:val="28"/>
        </w:rPr>
        <w:t>с. Воскресенское – 186</w:t>
      </w:r>
    </w:p>
    <w:p w:rsidR="00B41685" w:rsidRPr="009F58A7" w:rsidRDefault="00B41685" w:rsidP="00B41685">
      <w:pPr>
        <w:ind w:firstLine="708"/>
        <w:jc w:val="both"/>
        <w:rPr>
          <w:b w:val="0"/>
          <w:bCs/>
          <w:sz w:val="28"/>
          <w:szCs w:val="28"/>
        </w:rPr>
      </w:pPr>
      <w:r w:rsidRPr="009F58A7">
        <w:rPr>
          <w:b w:val="0"/>
          <w:sz w:val="28"/>
          <w:szCs w:val="28"/>
        </w:rPr>
        <w:t xml:space="preserve">пос. </w:t>
      </w:r>
      <w:proofErr w:type="spellStart"/>
      <w:r w:rsidRPr="009F58A7">
        <w:rPr>
          <w:b w:val="0"/>
          <w:sz w:val="28"/>
          <w:szCs w:val="28"/>
        </w:rPr>
        <w:t>Урупский</w:t>
      </w:r>
      <w:proofErr w:type="spellEnd"/>
      <w:r w:rsidRPr="009F58A7">
        <w:rPr>
          <w:b w:val="0"/>
          <w:sz w:val="28"/>
          <w:szCs w:val="28"/>
        </w:rPr>
        <w:t xml:space="preserve"> - 1344</w:t>
      </w:r>
    </w:p>
    <w:p w:rsidR="00B41685" w:rsidRPr="009F58A7" w:rsidRDefault="00B41685" w:rsidP="00B41685">
      <w:pPr>
        <w:ind w:firstLine="708"/>
        <w:jc w:val="both"/>
        <w:rPr>
          <w:b w:val="0"/>
          <w:bCs/>
          <w:sz w:val="28"/>
          <w:szCs w:val="28"/>
        </w:rPr>
      </w:pPr>
      <w:r w:rsidRPr="009F58A7">
        <w:rPr>
          <w:b w:val="0"/>
          <w:sz w:val="28"/>
          <w:szCs w:val="28"/>
        </w:rPr>
        <w:t>пос. Светлый - 188</w:t>
      </w:r>
    </w:p>
    <w:p w:rsidR="00B41685" w:rsidRPr="009F58A7" w:rsidRDefault="00B41685" w:rsidP="00B41685">
      <w:pPr>
        <w:suppressAutoHyphens/>
        <w:ind w:firstLine="709"/>
        <w:jc w:val="both"/>
        <w:rPr>
          <w:b w:val="0"/>
          <w:bCs/>
          <w:sz w:val="28"/>
          <w:szCs w:val="28"/>
        </w:rPr>
      </w:pPr>
      <w:r w:rsidRPr="009F58A7">
        <w:rPr>
          <w:b w:val="0"/>
          <w:sz w:val="28"/>
          <w:szCs w:val="28"/>
        </w:rPr>
        <w:t>пос. Южный – 385</w:t>
      </w:r>
    </w:p>
    <w:p w:rsidR="00B41685" w:rsidRPr="009E0478" w:rsidRDefault="00B41685" w:rsidP="00B41685">
      <w:pPr>
        <w:suppressAutoHyphens/>
        <w:ind w:firstLine="709"/>
        <w:jc w:val="both"/>
        <w:rPr>
          <w:b w:val="0"/>
          <w:sz w:val="28"/>
          <w:szCs w:val="28"/>
        </w:rPr>
      </w:pPr>
      <w:r w:rsidRPr="009E0478">
        <w:rPr>
          <w:b w:val="0"/>
          <w:sz w:val="28"/>
          <w:szCs w:val="28"/>
        </w:rPr>
        <w:t>Трудоспособное  население  составляет  1130 человек, из них занятое в экономике – 664  человек, в том числе по отраслям экономики:</w:t>
      </w:r>
    </w:p>
    <w:p w:rsidR="00B41685" w:rsidRPr="009E0478" w:rsidRDefault="00B41685" w:rsidP="00B41685">
      <w:pPr>
        <w:suppressAutoHyphens/>
        <w:ind w:firstLine="709"/>
        <w:jc w:val="both"/>
        <w:rPr>
          <w:b w:val="0"/>
          <w:sz w:val="28"/>
          <w:szCs w:val="28"/>
        </w:rPr>
      </w:pPr>
      <w:r w:rsidRPr="009E0478">
        <w:rPr>
          <w:b w:val="0"/>
          <w:sz w:val="28"/>
          <w:szCs w:val="28"/>
        </w:rPr>
        <w:t>бюджетная сфера – 91 человек,</w:t>
      </w:r>
    </w:p>
    <w:p w:rsidR="00B41685" w:rsidRPr="009E0478" w:rsidRDefault="00B41685" w:rsidP="00B41685">
      <w:pPr>
        <w:suppressAutoHyphens/>
        <w:ind w:firstLine="709"/>
        <w:jc w:val="both"/>
        <w:rPr>
          <w:b w:val="0"/>
          <w:sz w:val="28"/>
          <w:szCs w:val="28"/>
        </w:rPr>
      </w:pPr>
      <w:r w:rsidRPr="009E0478">
        <w:rPr>
          <w:b w:val="0"/>
          <w:sz w:val="28"/>
          <w:szCs w:val="28"/>
        </w:rPr>
        <w:t>промышленная сфера – 50 человек,</w:t>
      </w:r>
    </w:p>
    <w:p w:rsidR="00B41685" w:rsidRPr="009E0478" w:rsidRDefault="00B41685" w:rsidP="00B41685">
      <w:pPr>
        <w:suppressAutoHyphens/>
        <w:ind w:firstLine="709"/>
        <w:jc w:val="both"/>
        <w:rPr>
          <w:b w:val="0"/>
          <w:sz w:val="28"/>
          <w:szCs w:val="28"/>
        </w:rPr>
      </w:pPr>
      <w:r w:rsidRPr="009E0478">
        <w:rPr>
          <w:b w:val="0"/>
          <w:sz w:val="28"/>
          <w:szCs w:val="28"/>
        </w:rPr>
        <w:t>агропромышленный комплекс – 475 человек,</w:t>
      </w:r>
    </w:p>
    <w:p w:rsidR="00B41685" w:rsidRPr="009E0478" w:rsidRDefault="00B41685" w:rsidP="00B41685">
      <w:pPr>
        <w:suppressAutoHyphens/>
        <w:ind w:firstLine="709"/>
        <w:jc w:val="both"/>
        <w:rPr>
          <w:b w:val="0"/>
          <w:sz w:val="28"/>
          <w:szCs w:val="28"/>
        </w:rPr>
      </w:pPr>
      <w:r w:rsidRPr="009E0478">
        <w:rPr>
          <w:b w:val="0"/>
          <w:sz w:val="28"/>
          <w:szCs w:val="28"/>
        </w:rPr>
        <w:t>торговля – 73 человека,</w:t>
      </w:r>
    </w:p>
    <w:p w:rsidR="00B41685" w:rsidRPr="009E0478" w:rsidRDefault="00B41685" w:rsidP="00B41685">
      <w:pPr>
        <w:suppressAutoHyphens/>
        <w:ind w:firstLine="709"/>
        <w:jc w:val="both"/>
        <w:rPr>
          <w:b w:val="0"/>
          <w:sz w:val="28"/>
          <w:szCs w:val="28"/>
        </w:rPr>
      </w:pPr>
      <w:r w:rsidRPr="009E0478">
        <w:rPr>
          <w:b w:val="0"/>
          <w:sz w:val="28"/>
          <w:szCs w:val="28"/>
        </w:rPr>
        <w:t>индивидуальные предприниматели - 31 человек.</w:t>
      </w:r>
    </w:p>
    <w:p w:rsidR="00B41685" w:rsidRPr="009F58A7" w:rsidRDefault="00B41685" w:rsidP="00B41685">
      <w:pPr>
        <w:suppressAutoHyphens/>
        <w:ind w:firstLine="709"/>
        <w:jc w:val="both"/>
        <w:rPr>
          <w:b w:val="0"/>
          <w:bCs/>
          <w:sz w:val="28"/>
          <w:szCs w:val="28"/>
        </w:rPr>
      </w:pPr>
      <w:r w:rsidRPr="009F58A7">
        <w:rPr>
          <w:b w:val="0"/>
          <w:sz w:val="28"/>
          <w:szCs w:val="28"/>
        </w:rPr>
        <w:t xml:space="preserve">Число не занятых – 121 человек, из них 22 человека состоят на учете в центре занятости населения.  </w:t>
      </w:r>
    </w:p>
    <w:p w:rsidR="00B41685" w:rsidRPr="009F58A7" w:rsidRDefault="00B41685" w:rsidP="00B41685">
      <w:pPr>
        <w:suppressAutoHyphens/>
        <w:ind w:firstLine="709"/>
        <w:jc w:val="both"/>
        <w:rPr>
          <w:b w:val="0"/>
          <w:bCs/>
          <w:sz w:val="28"/>
          <w:szCs w:val="28"/>
        </w:rPr>
      </w:pPr>
      <w:r w:rsidRPr="009F58A7">
        <w:rPr>
          <w:b w:val="0"/>
          <w:sz w:val="28"/>
          <w:szCs w:val="28"/>
        </w:rPr>
        <w:t xml:space="preserve">Численность пенсионеров – 1270 человек, численность  детей до 18 лет - 1286. Многодетных семей на территории </w:t>
      </w:r>
      <w:proofErr w:type="spellStart"/>
      <w:r w:rsidRPr="009F58A7">
        <w:rPr>
          <w:b w:val="0"/>
          <w:sz w:val="28"/>
          <w:szCs w:val="28"/>
        </w:rPr>
        <w:t>Благодарненского</w:t>
      </w:r>
      <w:proofErr w:type="spellEnd"/>
      <w:r w:rsidRPr="009F58A7">
        <w:rPr>
          <w:b w:val="0"/>
          <w:sz w:val="28"/>
          <w:szCs w:val="28"/>
        </w:rPr>
        <w:t xml:space="preserve"> сельского поселения 73, где воспитывается 275 детей. За отчетный год в поселении родилось 37 детей (в 2015 году - 33), умерло – 46 человек (в 2015 году  - 57), Прибыло 84. Выбыло 80. Миграционный статистика: минус 5 человек.</w:t>
      </w:r>
    </w:p>
    <w:p w:rsidR="00B41685" w:rsidRPr="009F58A7" w:rsidRDefault="00B41685" w:rsidP="00B41685">
      <w:pPr>
        <w:suppressAutoHyphens/>
        <w:spacing w:line="360" w:lineRule="auto"/>
        <w:ind w:firstLine="708"/>
        <w:jc w:val="center"/>
        <w:rPr>
          <w:b w:val="0"/>
          <w:bCs/>
          <w:sz w:val="28"/>
          <w:szCs w:val="28"/>
          <w:u w:val="single"/>
        </w:rPr>
      </w:pPr>
    </w:p>
    <w:p w:rsidR="00B41685" w:rsidRPr="009F58A7" w:rsidRDefault="00B41685" w:rsidP="00B41685">
      <w:pPr>
        <w:suppressAutoHyphens/>
        <w:spacing w:line="360" w:lineRule="auto"/>
        <w:ind w:firstLine="708"/>
        <w:jc w:val="center"/>
        <w:rPr>
          <w:b w:val="0"/>
          <w:bCs/>
          <w:sz w:val="28"/>
          <w:szCs w:val="28"/>
          <w:u w:val="single"/>
        </w:rPr>
      </w:pPr>
      <w:r w:rsidRPr="009F58A7">
        <w:rPr>
          <w:sz w:val="28"/>
          <w:szCs w:val="28"/>
          <w:u w:val="single"/>
        </w:rPr>
        <w:t>Деятельность администрации поселения</w:t>
      </w:r>
    </w:p>
    <w:p w:rsidR="00B41685" w:rsidRPr="009F58A7" w:rsidRDefault="00B41685" w:rsidP="00B41685">
      <w:pPr>
        <w:rPr>
          <w:b w:val="0"/>
          <w:bCs/>
          <w:sz w:val="28"/>
          <w:szCs w:val="28"/>
        </w:rPr>
      </w:pPr>
    </w:p>
    <w:p w:rsidR="00B41685" w:rsidRPr="009F58A7" w:rsidRDefault="00B41685" w:rsidP="00B41685">
      <w:pPr>
        <w:suppressAutoHyphens/>
        <w:ind w:firstLine="709"/>
        <w:jc w:val="both"/>
        <w:rPr>
          <w:b w:val="0"/>
          <w:bCs/>
          <w:sz w:val="28"/>
          <w:szCs w:val="28"/>
        </w:rPr>
      </w:pPr>
      <w:r w:rsidRPr="009F58A7">
        <w:rPr>
          <w:b w:val="0"/>
          <w:sz w:val="28"/>
          <w:szCs w:val="28"/>
        </w:rPr>
        <w:t xml:space="preserve">В течение  отчетного периода усилия  администрации  были направлены на обеспечение поступательного  развития  поселения. </w:t>
      </w:r>
    </w:p>
    <w:p w:rsidR="00B41685" w:rsidRPr="009F58A7" w:rsidRDefault="00B41685" w:rsidP="00B41685">
      <w:pPr>
        <w:tabs>
          <w:tab w:val="left" w:pos="284"/>
        </w:tabs>
        <w:suppressAutoHyphens/>
        <w:ind w:firstLine="709"/>
        <w:jc w:val="both"/>
        <w:rPr>
          <w:b w:val="0"/>
          <w:bCs/>
          <w:sz w:val="28"/>
          <w:szCs w:val="28"/>
        </w:rPr>
      </w:pPr>
      <w:r w:rsidRPr="009F58A7">
        <w:rPr>
          <w:b w:val="0"/>
          <w:sz w:val="28"/>
          <w:szCs w:val="28"/>
        </w:rPr>
        <w:t xml:space="preserve"> Администрация поселения  работает в тесной связи с депутатами сельского поселения. В рамках реализации полномочий  администрацией поселения за  вышеуказанный период издано 190 постановлений и 122 распоряжения. Населению выдано 2519 различного вида справок. Прозрачность работы администрации, в </w:t>
      </w:r>
      <w:r w:rsidRPr="009F58A7">
        <w:rPr>
          <w:b w:val="0"/>
          <w:sz w:val="28"/>
          <w:szCs w:val="28"/>
        </w:rPr>
        <w:lastRenderedPageBreak/>
        <w:t>соответствии с требованием законодательства, отражается на официальном сайте поселения.</w:t>
      </w:r>
    </w:p>
    <w:p w:rsidR="00E67D70" w:rsidRPr="009F58A7" w:rsidRDefault="00E67D70" w:rsidP="00E67D70">
      <w:pPr>
        <w:jc w:val="center"/>
        <w:rPr>
          <w:b w:val="0"/>
          <w:sz w:val="28"/>
          <w:szCs w:val="28"/>
        </w:rPr>
      </w:pPr>
    </w:p>
    <w:p w:rsidR="00416E69" w:rsidRPr="009F58A7" w:rsidRDefault="00E67D70" w:rsidP="00E67D70">
      <w:pPr>
        <w:jc w:val="center"/>
        <w:rPr>
          <w:color w:val="000000"/>
          <w:sz w:val="28"/>
          <w:szCs w:val="28"/>
        </w:rPr>
      </w:pPr>
      <w:r w:rsidRPr="009F58A7">
        <w:rPr>
          <w:color w:val="000000"/>
          <w:sz w:val="28"/>
          <w:szCs w:val="28"/>
        </w:rPr>
        <w:t xml:space="preserve">АНАЛИЗ ИСПОЛНЕНИЯ ДОХОДНОЙ ЧАСТИ БЮДЖЕТА ПОСЕЛЕНИЯ </w:t>
      </w:r>
    </w:p>
    <w:p w:rsidR="00E67D70" w:rsidRPr="009F58A7" w:rsidRDefault="00E67D70" w:rsidP="00E67D70">
      <w:pPr>
        <w:jc w:val="center"/>
        <w:rPr>
          <w:color w:val="000000"/>
          <w:sz w:val="28"/>
          <w:szCs w:val="28"/>
        </w:rPr>
      </w:pPr>
      <w:r w:rsidRPr="009F58A7">
        <w:rPr>
          <w:color w:val="000000"/>
          <w:sz w:val="28"/>
          <w:szCs w:val="28"/>
        </w:rPr>
        <w:t>ЗА 2016 год.</w:t>
      </w:r>
    </w:p>
    <w:p w:rsidR="00E67D70" w:rsidRPr="009F58A7" w:rsidRDefault="00E67D70" w:rsidP="00E67D70">
      <w:pPr>
        <w:jc w:val="both"/>
        <w:rPr>
          <w:b w:val="0"/>
          <w:color w:val="000000"/>
          <w:sz w:val="28"/>
          <w:szCs w:val="28"/>
        </w:rPr>
      </w:pPr>
      <w:r w:rsidRPr="009F58A7">
        <w:rPr>
          <w:color w:val="000000"/>
          <w:sz w:val="28"/>
          <w:szCs w:val="28"/>
        </w:rPr>
        <w:t xml:space="preserve">1) </w:t>
      </w:r>
      <w:r w:rsidRPr="009F58A7">
        <w:rPr>
          <w:b w:val="0"/>
          <w:color w:val="000000"/>
          <w:sz w:val="28"/>
          <w:szCs w:val="28"/>
        </w:rPr>
        <w:t xml:space="preserve">В 2016 году </w:t>
      </w:r>
      <w:proofErr w:type="gramStart"/>
      <w:r w:rsidRPr="009F58A7">
        <w:rPr>
          <w:b w:val="0"/>
          <w:color w:val="000000"/>
          <w:sz w:val="28"/>
          <w:szCs w:val="28"/>
        </w:rPr>
        <w:t xml:space="preserve">был утвержден </w:t>
      </w:r>
      <w:r w:rsidRPr="009F58A7">
        <w:rPr>
          <w:color w:val="000000"/>
          <w:sz w:val="28"/>
          <w:szCs w:val="28"/>
        </w:rPr>
        <w:t>план</w:t>
      </w:r>
      <w:r w:rsidRPr="009F58A7">
        <w:rPr>
          <w:b w:val="0"/>
          <w:color w:val="000000"/>
          <w:sz w:val="28"/>
          <w:szCs w:val="28"/>
        </w:rPr>
        <w:t xml:space="preserve"> по доходам бюджета поселения  в сумме </w:t>
      </w:r>
      <w:r w:rsidR="003F5EE0" w:rsidRPr="009F58A7">
        <w:rPr>
          <w:color w:val="000000"/>
          <w:sz w:val="28"/>
          <w:szCs w:val="28"/>
        </w:rPr>
        <w:t>19 129 795,00</w:t>
      </w:r>
      <w:r w:rsidRPr="009F58A7">
        <w:rPr>
          <w:color w:val="000000"/>
          <w:sz w:val="28"/>
          <w:szCs w:val="28"/>
        </w:rPr>
        <w:t xml:space="preserve"> рублей факт составил</w:t>
      </w:r>
      <w:proofErr w:type="gramEnd"/>
      <w:r w:rsidRPr="009F58A7">
        <w:rPr>
          <w:color w:val="000000"/>
          <w:sz w:val="28"/>
          <w:szCs w:val="28"/>
        </w:rPr>
        <w:t xml:space="preserve"> </w:t>
      </w:r>
      <w:r w:rsidR="003F5EE0" w:rsidRPr="009F58A7">
        <w:rPr>
          <w:color w:val="000000"/>
          <w:sz w:val="28"/>
          <w:szCs w:val="28"/>
        </w:rPr>
        <w:t>19 633 286</w:t>
      </w:r>
      <w:r w:rsidRPr="009F58A7">
        <w:rPr>
          <w:color w:val="000000"/>
          <w:sz w:val="28"/>
          <w:szCs w:val="28"/>
        </w:rPr>
        <w:t>,44</w:t>
      </w:r>
      <w:r w:rsidRPr="009F58A7">
        <w:rPr>
          <w:b w:val="0"/>
          <w:color w:val="000000"/>
          <w:sz w:val="28"/>
          <w:szCs w:val="28"/>
        </w:rPr>
        <w:t xml:space="preserve"> в том числе:</w:t>
      </w:r>
    </w:p>
    <w:p w:rsidR="00E67D70" w:rsidRPr="009F58A7" w:rsidRDefault="00E67D70" w:rsidP="00E67D70">
      <w:pPr>
        <w:jc w:val="both"/>
        <w:rPr>
          <w:b w:val="0"/>
          <w:color w:val="000000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2977"/>
        <w:gridCol w:w="2976"/>
      </w:tblGrid>
      <w:tr w:rsidR="005C3B08" w:rsidRPr="009F58A7" w:rsidTr="005C3B08">
        <w:trPr>
          <w:trHeight w:val="405"/>
        </w:trPr>
        <w:tc>
          <w:tcPr>
            <w:tcW w:w="4111" w:type="dxa"/>
            <w:shd w:val="clear" w:color="auto" w:fill="auto"/>
          </w:tcPr>
          <w:p w:rsidR="005C3B08" w:rsidRPr="009F58A7" w:rsidRDefault="005C3B08" w:rsidP="00D23120">
            <w:pPr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9F58A7">
              <w:rPr>
                <w:b w:val="0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</w:tcPr>
          <w:p w:rsidR="005C3B08" w:rsidRPr="009F58A7" w:rsidRDefault="005C3B08" w:rsidP="00D23120">
            <w:pPr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9F58A7">
              <w:rPr>
                <w:b w:val="0"/>
                <w:color w:val="000000"/>
                <w:sz w:val="28"/>
                <w:szCs w:val="28"/>
              </w:rPr>
              <w:t>Факт 2016 года</w:t>
            </w:r>
          </w:p>
        </w:tc>
        <w:tc>
          <w:tcPr>
            <w:tcW w:w="2976" w:type="dxa"/>
            <w:shd w:val="clear" w:color="auto" w:fill="auto"/>
          </w:tcPr>
          <w:p w:rsidR="005C3B08" w:rsidRPr="009F58A7" w:rsidRDefault="005C3B08" w:rsidP="00D23120">
            <w:pPr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9F58A7">
              <w:rPr>
                <w:b w:val="0"/>
                <w:color w:val="000000"/>
                <w:sz w:val="28"/>
                <w:szCs w:val="28"/>
              </w:rPr>
              <w:t>выполнение/Темп роста, % (2015/2016 гг.)</w:t>
            </w:r>
          </w:p>
        </w:tc>
      </w:tr>
      <w:tr w:rsidR="005C3B08" w:rsidRPr="009F58A7" w:rsidTr="005C3B08">
        <w:tc>
          <w:tcPr>
            <w:tcW w:w="4111" w:type="dxa"/>
            <w:shd w:val="clear" w:color="auto" w:fill="auto"/>
          </w:tcPr>
          <w:p w:rsidR="005C3B08" w:rsidRPr="009F58A7" w:rsidRDefault="005C3B08" w:rsidP="00D23120">
            <w:pPr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9F58A7">
              <w:rPr>
                <w:b w:val="0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977" w:type="dxa"/>
            <w:shd w:val="clear" w:color="auto" w:fill="auto"/>
          </w:tcPr>
          <w:p w:rsidR="005C3B08" w:rsidRPr="009F58A7" w:rsidRDefault="005C3B08" w:rsidP="00D23120">
            <w:pPr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9F58A7">
              <w:rPr>
                <w:b w:val="0"/>
                <w:color w:val="000000"/>
                <w:sz w:val="28"/>
                <w:szCs w:val="28"/>
              </w:rPr>
              <w:t>3 726 892,93</w:t>
            </w:r>
          </w:p>
        </w:tc>
        <w:tc>
          <w:tcPr>
            <w:tcW w:w="2976" w:type="dxa"/>
            <w:shd w:val="clear" w:color="auto" w:fill="auto"/>
          </w:tcPr>
          <w:p w:rsidR="005C3B08" w:rsidRPr="009F58A7" w:rsidRDefault="005C3B08" w:rsidP="00D23120">
            <w:pPr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9F58A7">
              <w:rPr>
                <w:b w:val="0"/>
                <w:color w:val="000000"/>
                <w:sz w:val="28"/>
                <w:szCs w:val="28"/>
              </w:rPr>
              <w:t>106/ 119,5</w:t>
            </w:r>
          </w:p>
        </w:tc>
      </w:tr>
      <w:tr w:rsidR="005C3B08" w:rsidRPr="009F58A7" w:rsidTr="005C3B08">
        <w:tc>
          <w:tcPr>
            <w:tcW w:w="4111" w:type="dxa"/>
            <w:shd w:val="clear" w:color="auto" w:fill="auto"/>
          </w:tcPr>
          <w:p w:rsidR="005C3B08" w:rsidRPr="009F58A7" w:rsidRDefault="005C3B08" w:rsidP="00D23120">
            <w:pPr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9F58A7">
              <w:rPr>
                <w:b w:val="0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977" w:type="dxa"/>
            <w:shd w:val="clear" w:color="auto" w:fill="auto"/>
          </w:tcPr>
          <w:p w:rsidR="005C3B08" w:rsidRPr="009F58A7" w:rsidRDefault="005C3B08" w:rsidP="00D23120">
            <w:pPr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9F58A7">
              <w:rPr>
                <w:b w:val="0"/>
                <w:color w:val="000000"/>
                <w:sz w:val="28"/>
                <w:szCs w:val="28"/>
              </w:rPr>
              <w:t>146 430,49</w:t>
            </w:r>
          </w:p>
        </w:tc>
        <w:tc>
          <w:tcPr>
            <w:tcW w:w="2976" w:type="dxa"/>
            <w:shd w:val="clear" w:color="auto" w:fill="auto"/>
          </w:tcPr>
          <w:p w:rsidR="005C3B08" w:rsidRPr="009F58A7" w:rsidRDefault="005C3B08" w:rsidP="00D23120">
            <w:pPr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9F58A7">
              <w:rPr>
                <w:b w:val="0"/>
                <w:color w:val="000000"/>
                <w:sz w:val="28"/>
                <w:szCs w:val="28"/>
              </w:rPr>
              <w:t>105/ 96,02</w:t>
            </w:r>
          </w:p>
        </w:tc>
      </w:tr>
      <w:tr w:rsidR="005C3B08" w:rsidRPr="009F58A7" w:rsidTr="005C3B08">
        <w:tc>
          <w:tcPr>
            <w:tcW w:w="4111" w:type="dxa"/>
            <w:shd w:val="clear" w:color="auto" w:fill="auto"/>
          </w:tcPr>
          <w:p w:rsidR="005C3B08" w:rsidRPr="009F58A7" w:rsidRDefault="005C3B08" w:rsidP="00D23120">
            <w:pPr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9F58A7">
              <w:rPr>
                <w:b w:val="0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977" w:type="dxa"/>
            <w:shd w:val="clear" w:color="auto" w:fill="auto"/>
          </w:tcPr>
          <w:p w:rsidR="005C3B08" w:rsidRPr="009F58A7" w:rsidRDefault="005C3B08" w:rsidP="00D23120">
            <w:pPr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9F58A7">
              <w:rPr>
                <w:b w:val="0"/>
                <w:color w:val="000000"/>
                <w:sz w:val="28"/>
                <w:szCs w:val="28"/>
              </w:rPr>
              <w:t>350 968,03</w:t>
            </w:r>
          </w:p>
        </w:tc>
        <w:tc>
          <w:tcPr>
            <w:tcW w:w="2976" w:type="dxa"/>
            <w:shd w:val="clear" w:color="auto" w:fill="auto"/>
          </w:tcPr>
          <w:p w:rsidR="005C3B08" w:rsidRPr="009F58A7" w:rsidRDefault="005C3B08" w:rsidP="00D23120">
            <w:pPr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9F58A7">
              <w:rPr>
                <w:b w:val="0"/>
                <w:color w:val="000000"/>
                <w:sz w:val="28"/>
                <w:szCs w:val="28"/>
              </w:rPr>
              <w:t>106/ 117,3</w:t>
            </w:r>
          </w:p>
        </w:tc>
      </w:tr>
      <w:tr w:rsidR="005C3B08" w:rsidRPr="009F58A7" w:rsidTr="005C3B08">
        <w:tc>
          <w:tcPr>
            <w:tcW w:w="4111" w:type="dxa"/>
            <w:shd w:val="clear" w:color="auto" w:fill="auto"/>
          </w:tcPr>
          <w:p w:rsidR="005C3B08" w:rsidRPr="009F58A7" w:rsidRDefault="005C3B08" w:rsidP="00D23120">
            <w:pPr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9F58A7">
              <w:rPr>
                <w:b w:val="0"/>
                <w:color w:val="000000"/>
                <w:sz w:val="28"/>
                <w:szCs w:val="28"/>
              </w:rPr>
              <w:t xml:space="preserve">Земельный налог   </w:t>
            </w:r>
          </w:p>
        </w:tc>
        <w:tc>
          <w:tcPr>
            <w:tcW w:w="2977" w:type="dxa"/>
            <w:shd w:val="clear" w:color="auto" w:fill="auto"/>
          </w:tcPr>
          <w:p w:rsidR="005C3B08" w:rsidRPr="009F58A7" w:rsidRDefault="005C3B08" w:rsidP="00D23120">
            <w:pPr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9F58A7">
              <w:rPr>
                <w:b w:val="0"/>
                <w:color w:val="000000"/>
                <w:sz w:val="28"/>
                <w:szCs w:val="28"/>
              </w:rPr>
              <w:t>4 153 089,43</w:t>
            </w:r>
          </w:p>
        </w:tc>
        <w:tc>
          <w:tcPr>
            <w:tcW w:w="2976" w:type="dxa"/>
            <w:shd w:val="clear" w:color="auto" w:fill="auto"/>
          </w:tcPr>
          <w:p w:rsidR="005C3B08" w:rsidRPr="009F58A7" w:rsidRDefault="005C3B08" w:rsidP="00D23120">
            <w:pPr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9F58A7">
              <w:rPr>
                <w:b w:val="0"/>
                <w:color w:val="000000"/>
                <w:sz w:val="28"/>
                <w:szCs w:val="28"/>
              </w:rPr>
              <w:t>106/ 90,71</w:t>
            </w:r>
          </w:p>
        </w:tc>
      </w:tr>
      <w:tr w:rsidR="005C3B08" w:rsidRPr="009F58A7" w:rsidTr="005C3B08">
        <w:tc>
          <w:tcPr>
            <w:tcW w:w="4111" w:type="dxa"/>
            <w:shd w:val="clear" w:color="auto" w:fill="auto"/>
          </w:tcPr>
          <w:p w:rsidR="005C3B08" w:rsidRPr="009F58A7" w:rsidRDefault="005C3B08" w:rsidP="00D23120">
            <w:pPr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9F58A7">
              <w:rPr>
                <w:b w:val="0"/>
                <w:color w:val="000000"/>
                <w:sz w:val="28"/>
                <w:szCs w:val="28"/>
              </w:rPr>
              <w:t>Аренда имущества</w:t>
            </w:r>
          </w:p>
        </w:tc>
        <w:tc>
          <w:tcPr>
            <w:tcW w:w="2977" w:type="dxa"/>
            <w:shd w:val="clear" w:color="auto" w:fill="auto"/>
          </w:tcPr>
          <w:p w:rsidR="005C3B08" w:rsidRPr="009F58A7" w:rsidRDefault="005C3B08" w:rsidP="00D23120">
            <w:pPr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9F58A7">
              <w:rPr>
                <w:b w:val="0"/>
                <w:color w:val="000000"/>
                <w:sz w:val="28"/>
                <w:szCs w:val="28"/>
              </w:rPr>
              <w:t>203 453,42</w:t>
            </w:r>
          </w:p>
        </w:tc>
        <w:tc>
          <w:tcPr>
            <w:tcW w:w="2976" w:type="dxa"/>
            <w:shd w:val="clear" w:color="auto" w:fill="auto"/>
          </w:tcPr>
          <w:p w:rsidR="005C3B08" w:rsidRPr="009F58A7" w:rsidRDefault="005C3B08" w:rsidP="00D23120">
            <w:pPr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9F58A7">
              <w:rPr>
                <w:b w:val="0"/>
                <w:color w:val="000000"/>
                <w:sz w:val="28"/>
                <w:szCs w:val="28"/>
              </w:rPr>
              <w:t>100</w:t>
            </w:r>
          </w:p>
        </w:tc>
      </w:tr>
      <w:tr w:rsidR="005C3B08" w:rsidRPr="009F58A7" w:rsidTr="005C3B08">
        <w:tc>
          <w:tcPr>
            <w:tcW w:w="4111" w:type="dxa"/>
            <w:shd w:val="clear" w:color="auto" w:fill="auto"/>
          </w:tcPr>
          <w:p w:rsidR="005C3B08" w:rsidRPr="009F58A7" w:rsidRDefault="005C3B08" w:rsidP="00D23120">
            <w:pPr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9F58A7">
              <w:rPr>
                <w:b w:val="0"/>
                <w:color w:val="000000"/>
                <w:sz w:val="28"/>
                <w:szCs w:val="28"/>
              </w:rPr>
              <w:t xml:space="preserve">Акцизы </w:t>
            </w:r>
          </w:p>
        </w:tc>
        <w:tc>
          <w:tcPr>
            <w:tcW w:w="2977" w:type="dxa"/>
            <w:shd w:val="clear" w:color="auto" w:fill="auto"/>
          </w:tcPr>
          <w:p w:rsidR="005C3B08" w:rsidRPr="009F58A7" w:rsidRDefault="005C3B08" w:rsidP="00D23120">
            <w:pPr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9F58A7">
              <w:rPr>
                <w:b w:val="0"/>
                <w:color w:val="000000"/>
                <w:sz w:val="28"/>
                <w:szCs w:val="28"/>
              </w:rPr>
              <w:t>2 645 767,61</w:t>
            </w:r>
          </w:p>
        </w:tc>
        <w:tc>
          <w:tcPr>
            <w:tcW w:w="2976" w:type="dxa"/>
            <w:shd w:val="clear" w:color="auto" w:fill="auto"/>
          </w:tcPr>
          <w:p w:rsidR="005C3B08" w:rsidRPr="009F58A7" w:rsidRDefault="005C3B08" w:rsidP="00D23120">
            <w:pPr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9F58A7">
              <w:rPr>
                <w:b w:val="0"/>
                <w:color w:val="000000"/>
                <w:sz w:val="28"/>
                <w:szCs w:val="28"/>
              </w:rPr>
              <w:t>100</w:t>
            </w:r>
          </w:p>
        </w:tc>
      </w:tr>
      <w:tr w:rsidR="005C3B08" w:rsidRPr="009F58A7" w:rsidTr="005C3B08">
        <w:tc>
          <w:tcPr>
            <w:tcW w:w="4111" w:type="dxa"/>
            <w:shd w:val="clear" w:color="auto" w:fill="auto"/>
          </w:tcPr>
          <w:p w:rsidR="005C3B08" w:rsidRPr="009F58A7" w:rsidRDefault="005C3B08" w:rsidP="00D23120">
            <w:pPr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9F58A7">
              <w:rPr>
                <w:b w:val="0"/>
                <w:color w:val="000000"/>
                <w:sz w:val="28"/>
                <w:szCs w:val="28"/>
              </w:rPr>
              <w:t xml:space="preserve">Государственная пошлина </w:t>
            </w:r>
          </w:p>
        </w:tc>
        <w:tc>
          <w:tcPr>
            <w:tcW w:w="2977" w:type="dxa"/>
            <w:shd w:val="clear" w:color="auto" w:fill="auto"/>
          </w:tcPr>
          <w:p w:rsidR="005C3B08" w:rsidRPr="009F58A7" w:rsidRDefault="005C3B08" w:rsidP="00D23120">
            <w:pPr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9F58A7">
              <w:rPr>
                <w:b w:val="0"/>
                <w:color w:val="000000"/>
                <w:sz w:val="28"/>
                <w:szCs w:val="28"/>
              </w:rPr>
              <w:t>2 800,00</w:t>
            </w:r>
          </w:p>
        </w:tc>
        <w:tc>
          <w:tcPr>
            <w:tcW w:w="2976" w:type="dxa"/>
            <w:shd w:val="clear" w:color="auto" w:fill="auto"/>
          </w:tcPr>
          <w:p w:rsidR="005C3B08" w:rsidRPr="009F58A7" w:rsidRDefault="005C3B08" w:rsidP="00D23120">
            <w:pPr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9F58A7">
              <w:rPr>
                <w:b w:val="0"/>
                <w:color w:val="000000"/>
                <w:sz w:val="28"/>
                <w:szCs w:val="28"/>
              </w:rPr>
              <w:t>100</w:t>
            </w:r>
          </w:p>
        </w:tc>
      </w:tr>
      <w:tr w:rsidR="005C3B08" w:rsidRPr="009F58A7" w:rsidTr="005C3B08">
        <w:tc>
          <w:tcPr>
            <w:tcW w:w="4111" w:type="dxa"/>
            <w:shd w:val="clear" w:color="auto" w:fill="auto"/>
          </w:tcPr>
          <w:p w:rsidR="005C3B08" w:rsidRPr="009F58A7" w:rsidRDefault="005C3B08" w:rsidP="00D23120">
            <w:pPr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9F58A7">
              <w:rPr>
                <w:b w:val="0"/>
                <w:color w:val="000000"/>
                <w:sz w:val="28"/>
                <w:szCs w:val="28"/>
              </w:rPr>
              <w:t xml:space="preserve">Прочие поступления </w:t>
            </w:r>
          </w:p>
        </w:tc>
        <w:tc>
          <w:tcPr>
            <w:tcW w:w="2977" w:type="dxa"/>
            <w:shd w:val="clear" w:color="auto" w:fill="auto"/>
          </w:tcPr>
          <w:p w:rsidR="005C3B08" w:rsidRPr="009F58A7" w:rsidRDefault="005C3B08" w:rsidP="00D23120">
            <w:pPr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9F58A7">
              <w:rPr>
                <w:b w:val="0"/>
                <w:color w:val="000000"/>
                <w:sz w:val="28"/>
                <w:szCs w:val="28"/>
              </w:rPr>
              <w:t>371 084,53</w:t>
            </w:r>
          </w:p>
        </w:tc>
        <w:tc>
          <w:tcPr>
            <w:tcW w:w="2976" w:type="dxa"/>
            <w:shd w:val="clear" w:color="auto" w:fill="auto"/>
          </w:tcPr>
          <w:p w:rsidR="005C3B08" w:rsidRPr="009F58A7" w:rsidRDefault="005C3B08" w:rsidP="00D23120">
            <w:pPr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9F58A7">
              <w:rPr>
                <w:b w:val="0"/>
                <w:color w:val="000000"/>
                <w:sz w:val="28"/>
                <w:szCs w:val="28"/>
              </w:rPr>
              <w:t>100</w:t>
            </w:r>
          </w:p>
        </w:tc>
      </w:tr>
      <w:tr w:rsidR="003F5EE0" w:rsidRPr="009F58A7" w:rsidTr="005C3B08">
        <w:tc>
          <w:tcPr>
            <w:tcW w:w="4111" w:type="dxa"/>
            <w:shd w:val="clear" w:color="auto" w:fill="auto"/>
          </w:tcPr>
          <w:p w:rsidR="003F5EE0" w:rsidRPr="009F58A7" w:rsidRDefault="003F5EE0" w:rsidP="00D23120">
            <w:pPr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9F58A7">
              <w:rPr>
                <w:b w:val="0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77" w:type="dxa"/>
            <w:shd w:val="clear" w:color="auto" w:fill="auto"/>
          </w:tcPr>
          <w:p w:rsidR="003F5EE0" w:rsidRPr="009F58A7" w:rsidRDefault="003F5EE0" w:rsidP="00D23120">
            <w:pPr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9F58A7">
              <w:rPr>
                <w:b w:val="0"/>
                <w:color w:val="000000"/>
                <w:sz w:val="28"/>
                <w:szCs w:val="28"/>
              </w:rPr>
              <w:t>5 307 200,00</w:t>
            </w:r>
          </w:p>
        </w:tc>
        <w:tc>
          <w:tcPr>
            <w:tcW w:w="2976" w:type="dxa"/>
            <w:shd w:val="clear" w:color="auto" w:fill="auto"/>
          </w:tcPr>
          <w:p w:rsidR="003F5EE0" w:rsidRPr="009F58A7" w:rsidRDefault="003F5EE0" w:rsidP="00D23120">
            <w:pPr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9F58A7">
              <w:rPr>
                <w:b w:val="0"/>
                <w:color w:val="000000"/>
                <w:sz w:val="28"/>
                <w:szCs w:val="28"/>
              </w:rPr>
              <w:t>100</w:t>
            </w:r>
          </w:p>
        </w:tc>
      </w:tr>
      <w:tr w:rsidR="005C3B08" w:rsidRPr="009F58A7" w:rsidTr="005C3B08">
        <w:tc>
          <w:tcPr>
            <w:tcW w:w="4111" w:type="dxa"/>
            <w:shd w:val="clear" w:color="auto" w:fill="auto"/>
          </w:tcPr>
          <w:p w:rsidR="005C3B08" w:rsidRPr="009F58A7" w:rsidRDefault="003F5EE0" w:rsidP="00D23120">
            <w:pPr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9F58A7">
              <w:rPr>
                <w:b w:val="0"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2977" w:type="dxa"/>
            <w:shd w:val="clear" w:color="auto" w:fill="auto"/>
          </w:tcPr>
          <w:p w:rsidR="005C3B08" w:rsidRPr="009F58A7" w:rsidRDefault="003F5EE0" w:rsidP="00D23120">
            <w:pPr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9F58A7">
              <w:rPr>
                <w:b w:val="0"/>
                <w:color w:val="000000"/>
                <w:sz w:val="28"/>
                <w:szCs w:val="28"/>
              </w:rPr>
              <w:t>2 108 100,00</w:t>
            </w:r>
          </w:p>
        </w:tc>
        <w:tc>
          <w:tcPr>
            <w:tcW w:w="2976" w:type="dxa"/>
            <w:shd w:val="clear" w:color="auto" w:fill="auto"/>
          </w:tcPr>
          <w:p w:rsidR="005C3B08" w:rsidRPr="009F58A7" w:rsidRDefault="003F5EE0" w:rsidP="00D23120">
            <w:pPr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9F58A7">
              <w:rPr>
                <w:b w:val="0"/>
                <w:color w:val="000000"/>
                <w:sz w:val="28"/>
                <w:szCs w:val="28"/>
              </w:rPr>
              <w:t>100</w:t>
            </w:r>
          </w:p>
        </w:tc>
      </w:tr>
      <w:tr w:rsidR="003F5EE0" w:rsidRPr="009F58A7" w:rsidTr="005C3B08">
        <w:tc>
          <w:tcPr>
            <w:tcW w:w="4111" w:type="dxa"/>
            <w:shd w:val="clear" w:color="auto" w:fill="auto"/>
          </w:tcPr>
          <w:p w:rsidR="003F5EE0" w:rsidRPr="009F58A7" w:rsidRDefault="003F5EE0" w:rsidP="00D23120">
            <w:pPr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9F58A7">
              <w:rPr>
                <w:b w:val="0"/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2977" w:type="dxa"/>
            <w:shd w:val="clear" w:color="auto" w:fill="auto"/>
          </w:tcPr>
          <w:p w:rsidR="003F5EE0" w:rsidRPr="009F58A7" w:rsidRDefault="003F5EE0" w:rsidP="00D23120">
            <w:pPr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9F58A7">
              <w:rPr>
                <w:b w:val="0"/>
                <w:color w:val="000000"/>
                <w:sz w:val="28"/>
                <w:szCs w:val="28"/>
              </w:rPr>
              <w:t>194 200,00</w:t>
            </w:r>
          </w:p>
        </w:tc>
        <w:tc>
          <w:tcPr>
            <w:tcW w:w="2976" w:type="dxa"/>
            <w:shd w:val="clear" w:color="auto" w:fill="auto"/>
          </w:tcPr>
          <w:p w:rsidR="003F5EE0" w:rsidRPr="009F58A7" w:rsidRDefault="003F5EE0" w:rsidP="00D23120">
            <w:pPr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9F58A7">
              <w:rPr>
                <w:b w:val="0"/>
                <w:color w:val="000000"/>
                <w:sz w:val="28"/>
                <w:szCs w:val="28"/>
              </w:rPr>
              <w:t>100</w:t>
            </w:r>
          </w:p>
        </w:tc>
      </w:tr>
      <w:tr w:rsidR="003F5EE0" w:rsidRPr="009F58A7" w:rsidTr="005C3B08">
        <w:tc>
          <w:tcPr>
            <w:tcW w:w="4111" w:type="dxa"/>
            <w:shd w:val="clear" w:color="auto" w:fill="auto"/>
          </w:tcPr>
          <w:p w:rsidR="003F5EE0" w:rsidRPr="009F58A7" w:rsidRDefault="003F5EE0" w:rsidP="00D23120">
            <w:pPr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9F58A7">
              <w:rPr>
                <w:b w:val="0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77" w:type="dxa"/>
            <w:shd w:val="clear" w:color="auto" w:fill="auto"/>
          </w:tcPr>
          <w:p w:rsidR="003F5EE0" w:rsidRPr="009F58A7" w:rsidRDefault="003F5EE0" w:rsidP="00D23120">
            <w:pPr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9F58A7">
              <w:rPr>
                <w:b w:val="0"/>
                <w:color w:val="000000"/>
                <w:sz w:val="28"/>
                <w:szCs w:val="28"/>
              </w:rPr>
              <w:t>423 300,00</w:t>
            </w:r>
          </w:p>
        </w:tc>
        <w:tc>
          <w:tcPr>
            <w:tcW w:w="2976" w:type="dxa"/>
            <w:shd w:val="clear" w:color="auto" w:fill="auto"/>
          </w:tcPr>
          <w:p w:rsidR="003F5EE0" w:rsidRPr="009F58A7" w:rsidRDefault="003F5EE0" w:rsidP="00D23120">
            <w:pPr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9F58A7">
              <w:rPr>
                <w:b w:val="0"/>
                <w:color w:val="000000"/>
                <w:sz w:val="28"/>
                <w:szCs w:val="28"/>
              </w:rPr>
              <w:t>100</w:t>
            </w:r>
          </w:p>
        </w:tc>
      </w:tr>
      <w:tr w:rsidR="003F5EE0" w:rsidRPr="009F58A7" w:rsidTr="005C3B08">
        <w:tc>
          <w:tcPr>
            <w:tcW w:w="4111" w:type="dxa"/>
            <w:shd w:val="clear" w:color="auto" w:fill="auto"/>
          </w:tcPr>
          <w:p w:rsidR="003F5EE0" w:rsidRPr="009F58A7" w:rsidRDefault="003F5EE0" w:rsidP="00C30D65">
            <w:pPr>
              <w:rPr>
                <w:sz w:val="28"/>
                <w:szCs w:val="28"/>
              </w:rPr>
            </w:pPr>
            <w:r w:rsidRPr="009F58A7">
              <w:rPr>
                <w:sz w:val="28"/>
                <w:szCs w:val="28"/>
              </w:rPr>
              <w:t>Итого</w:t>
            </w:r>
          </w:p>
        </w:tc>
        <w:tc>
          <w:tcPr>
            <w:tcW w:w="2977" w:type="dxa"/>
            <w:shd w:val="clear" w:color="auto" w:fill="auto"/>
          </w:tcPr>
          <w:p w:rsidR="003F5EE0" w:rsidRPr="009F58A7" w:rsidRDefault="003F5EE0" w:rsidP="00C30D65">
            <w:pPr>
              <w:rPr>
                <w:sz w:val="28"/>
                <w:szCs w:val="28"/>
              </w:rPr>
            </w:pPr>
            <w:r w:rsidRPr="009F58A7">
              <w:rPr>
                <w:sz w:val="28"/>
                <w:szCs w:val="28"/>
              </w:rPr>
              <w:t>19 633 286,44</w:t>
            </w:r>
          </w:p>
        </w:tc>
        <w:tc>
          <w:tcPr>
            <w:tcW w:w="2976" w:type="dxa"/>
            <w:shd w:val="clear" w:color="auto" w:fill="auto"/>
          </w:tcPr>
          <w:p w:rsidR="003F5EE0" w:rsidRPr="009F58A7" w:rsidRDefault="003F5EE0" w:rsidP="00C30D65">
            <w:pPr>
              <w:rPr>
                <w:sz w:val="28"/>
                <w:szCs w:val="28"/>
              </w:rPr>
            </w:pPr>
            <w:r w:rsidRPr="009F58A7">
              <w:rPr>
                <w:sz w:val="28"/>
                <w:szCs w:val="28"/>
              </w:rPr>
              <w:t>102,6/105,3</w:t>
            </w:r>
          </w:p>
        </w:tc>
      </w:tr>
    </w:tbl>
    <w:p w:rsidR="00E67D70" w:rsidRPr="009F58A7" w:rsidRDefault="00E67D70" w:rsidP="005C3B08">
      <w:pPr>
        <w:ind w:right="-140"/>
        <w:jc w:val="both"/>
        <w:rPr>
          <w:b w:val="0"/>
          <w:sz w:val="28"/>
          <w:szCs w:val="28"/>
        </w:rPr>
      </w:pPr>
    </w:p>
    <w:p w:rsidR="0086406E" w:rsidRPr="009F58A7" w:rsidRDefault="0086406E" w:rsidP="00193022">
      <w:pPr>
        <w:suppressAutoHyphens/>
        <w:ind w:firstLine="708"/>
        <w:jc w:val="center"/>
        <w:rPr>
          <w:sz w:val="28"/>
          <w:szCs w:val="28"/>
          <w:u w:val="single"/>
        </w:rPr>
      </w:pPr>
    </w:p>
    <w:p w:rsidR="00193022" w:rsidRPr="009F58A7" w:rsidRDefault="00193022" w:rsidP="00193022">
      <w:pPr>
        <w:suppressAutoHyphens/>
        <w:ind w:firstLine="708"/>
        <w:jc w:val="center"/>
        <w:rPr>
          <w:b w:val="0"/>
          <w:sz w:val="28"/>
          <w:szCs w:val="28"/>
          <w:u w:val="single"/>
        </w:rPr>
      </w:pPr>
      <w:r w:rsidRPr="009F58A7">
        <w:rPr>
          <w:sz w:val="28"/>
          <w:szCs w:val="28"/>
          <w:u w:val="single"/>
        </w:rPr>
        <w:t>Расходы бюджета</w:t>
      </w:r>
    </w:p>
    <w:p w:rsidR="00193022" w:rsidRPr="009F58A7" w:rsidRDefault="00193022" w:rsidP="00193022">
      <w:pPr>
        <w:suppressAutoHyphens/>
        <w:ind w:firstLine="708"/>
        <w:jc w:val="center"/>
        <w:rPr>
          <w:b w:val="0"/>
          <w:color w:val="993300"/>
          <w:sz w:val="28"/>
          <w:szCs w:val="28"/>
          <w:u w:val="single"/>
        </w:rPr>
      </w:pPr>
    </w:p>
    <w:p w:rsidR="00193022" w:rsidRPr="009F58A7" w:rsidRDefault="00193022" w:rsidP="00193022">
      <w:pPr>
        <w:suppressAutoHyphens/>
        <w:ind w:firstLine="708"/>
        <w:jc w:val="both"/>
        <w:rPr>
          <w:sz w:val="28"/>
          <w:szCs w:val="28"/>
        </w:rPr>
      </w:pPr>
      <w:r w:rsidRPr="009F58A7">
        <w:rPr>
          <w:sz w:val="28"/>
          <w:szCs w:val="28"/>
        </w:rPr>
        <w:t xml:space="preserve">За 2016 год администрацией </w:t>
      </w:r>
      <w:proofErr w:type="spellStart"/>
      <w:r w:rsidRPr="009F58A7">
        <w:rPr>
          <w:sz w:val="28"/>
          <w:szCs w:val="28"/>
        </w:rPr>
        <w:t>Благодарненского</w:t>
      </w:r>
      <w:proofErr w:type="spellEnd"/>
      <w:r w:rsidRPr="009F58A7">
        <w:rPr>
          <w:sz w:val="28"/>
          <w:szCs w:val="28"/>
        </w:rPr>
        <w:t xml:space="preserve"> сельского поселения израсходовано 17 миллионов 817 тысяч рублей.  </w:t>
      </w:r>
    </w:p>
    <w:p w:rsidR="00193022" w:rsidRPr="009F58A7" w:rsidRDefault="00193022" w:rsidP="00193022">
      <w:pPr>
        <w:suppressAutoHyphens/>
        <w:ind w:firstLine="708"/>
        <w:jc w:val="both"/>
        <w:rPr>
          <w:bCs/>
          <w:sz w:val="28"/>
          <w:szCs w:val="28"/>
        </w:rPr>
      </w:pPr>
      <w:r w:rsidRPr="009F58A7">
        <w:rPr>
          <w:sz w:val="28"/>
          <w:szCs w:val="28"/>
        </w:rPr>
        <w:t>По разделу «</w:t>
      </w:r>
      <w:r w:rsidRPr="009F58A7">
        <w:rPr>
          <w:rStyle w:val="af"/>
          <w:bCs w:val="0"/>
          <w:sz w:val="28"/>
          <w:szCs w:val="28"/>
        </w:rPr>
        <w:t>Общегосударственные вопросы» освоение составило 4 миллиона 648 тысяч рублей</w:t>
      </w:r>
      <w:r w:rsidRPr="009F58A7">
        <w:rPr>
          <w:bCs/>
          <w:sz w:val="28"/>
          <w:szCs w:val="28"/>
        </w:rPr>
        <w:t>.</w:t>
      </w:r>
    </w:p>
    <w:p w:rsidR="00193022" w:rsidRPr="009F58A7" w:rsidRDefault="00193022" w:rsidP="00193022">
      <w:pPr>
        <w:suppressAutoHyphens/>
        <w:ind w:firstLine="708"/>
        <w:jc w:val="both"/>
        <w:rPr>
          <w:sz w:val="28"/>
          <w:szCs w:val="28"/>
        </w:rPr>
      </w:pPr>
      <w:r w:rsidRPr="009F58A7">
        <w:rPr>
          <w:sz w:val="28"/>
          <w:szCs w:val="28"/>
        </w:rPr>
        <w:t xml:space="preserve">По разделу </w:t>
      </w:r>
      <w:r w:rsidRPr="009F58A7">
        <w:rPr>
          <w:rStyle w:val="af"/>
          <w:bCs w:val="0"/>
          <w:sz w:val="28"/>
          <w:szCs w:val="28"/>
        </w:rPr>
        <w:t>«Культура и кинематография</w:t>
      </w:r>
      <w:r w:rsidRPr="009F58A7">
        <w:rPr>
          <w:sz w:val="28"/>
          <w:szCs w:val="28"/>
        </w:rPr>
        <w:t xml:space="preserve">»,  израсходованные средства составляют 41,5  % от общей суммы бюджета  или 7 миллионов 387 тысяч рублей. </w:t>
      </w:r>
    </w:p>
    <w:p w:rsidR="00193022" w:rsidRPr="009F58A7" w:rsidRDefault="00193022" w:rsidP="00193022">
      <w:pPr>
        <w:suppressAutoHyphens/>
        <w:ind w:firstLine="708"/>
        <w:jc w:val="both"/>
        <w:rPr>
          <w:sz w:val="28"/>
          <w:szCs w:val="28"/>
        </w:rPr>
      </w:pPr>
      <w:r w:rsidRPr="009F58A7">
        <w:rPr>
          <w:sz w:val="28"/>
          <w:szCs w:val="28"/>
        </w:rPr>
        <w:t xml:space="preserve">Расходы по разделу «Национальная экономика»  составили 2 миллиона 7 тысяч рублей, в том числе освоение средств по подразделу «Дорожное хозяйство» - 1 миллион 909 тысяч рублей.  </w:t>
      </w:r>
    </w:p>
    <w:p w:rsidR="00193022" w:rsidRPr="009F58A7" w:rsidRDefault="00193022" w:rsidP="00193022">
      <w:pPr>
        <w:suppressAutoHyphens/>
        <w:ind w:firstLine="708"/>
        <w:jc w:val="both"/>
        <w:rPr>
          <w:color w:val="993300"/>
          <w:sz w:val="28"/>
          <w:szCs w:val="28"/>
        </w:rPr>
      </w:pPr>
      <w:r w:rsidRPr="009F58A7">
        <w:rPr>
          <w:sz w:val="28"/>
          <w:szCs w:val="28"/>
        </w:rPr>
        <w:t>Расходы по разделу «</w:t>
      </w:r>
      <w:r w:rsidRPr="009F58A7">
        <w:rPr>
          <w:bCs/>
          <w:color w:val="000000"/>
          <w:sz w:val="28"/>
          <w:szCs w:val="28"/>
        </w:rPr>
        <w:t>Коммунальное хозяйство</w:t>
      </w:r>
      <w:r w:rsidRPr="009F58A7">
        <w:rPr>
          <w:sz w:val="28"/>
          <w:szCs w:val="28"/>
        </w:rPr>
        <w:t xml:space="preserve">» составили 482 тысяч </w:t>
      </w:r>
      <w:r w:rsidRPr="009F58A7">
        <w:rPr>
          <w:sz w:val="28"/>
          <w:szCs w:val="28"/>
        </w:rPr>
        <w:lastRenderedPageBreak/>
        <w:t xml:space="preserve">рублей, которые были направлены на водоотведение в </w:t>
      </w:r>
      <w:proofErr w:type="spellStart"/>
      <w:r w:rsidRPr="009F58A7">
        <w:rPr>
          <w:sz w:val="28"/>
          <w:szCs w:val="28"/>
        </w:rPr>
        <w:t>п</w:t>
      </w:r>
      <w:proofErr w:type="gramStart"/>
      <w:r w:rsidRPr="009F58A7">
        <w:rPr>
          <w:sz w:val="28"/>
          <w:szCs w:val="28"/>
        </w:rPr>
        <w:t>.У</w:t>
      </w:r>
      <w:proofErr w:type="gramEnd"/>
      <w:r w:rsidRPr="009F58A7">
        <w:rPr>
          <w:sz w:val="28"/>
          <w:szCs w:val="28"/>
        </w:rPr>
        <w:t>рупский</w:t>
      </w:r>
      <w:proofErr w:type="spellEnd"/>
      <w:r w:rsidRPr="009F58A7">
        <w:rPr>
          <w:sz w:val="28"/>
          <w:szCs w:val="28"/>
        </w:rPr>
        <w:t xml:space="preserve"> (50 тыс.руб.), </w:t>
      </w:r>
      <w:r w:rsidRPr="009F58A7">
        <w:rPr>
          <w:bCs/>
          <w:sz w:val="28"/>
          <w:szCs w:val="28"/>
        </w:rPr>
        <w:t>на выполнение проекта объекта "Строительство систем газоснабжения х.Чайкин" (221 тыс.руб.), ремонт систем водоснабжения 211 тыс.руб.)</w:t>
      </w:r>
    </w:p>
    <w:p w:rsidR="00193022" w:rsidRPr="009F58A7" w:rsidRDefault="00193022" w:rsidP="00193022">
      <w:pPr>
        <w:suppressAutoHyphens/>
        <w:ind w:firstLine="708"/>
        <w:jc w:val="both"/>
        <w:rPr>
          <w:sz w:val="28"/>
          <w:szCs w:val="28"/>
        </w:rPr>
      </w:pPr>
      <w:r w:rsidRPr="009F58A7">
        <w:rPr>
          <w:sz w:val="28"/>
          <w:szCs w:val="28"/>
        </w:rPr>
        <w:t>Расходы по разделу «Благоустройство поселения» составили 1774,3 тыс</w:t>
      </w:r>
      <w:proofErr w:type="gramStart"/>
      <w:r w:rsidRPr="009F58A7">
        <w:rPr>
          <w:sz w:val="28"/>
          <w:szCs w:val="28"/>
        </w:rPr>
        <w:t>.р</w:t>
      </w:r>
      <w:proofErr w:type="gramEnd"/>
      <w:r w:rsidRPr="009F58A7">
        <w:rPr>
          <w:sz w:val="28"/>
          <w:szCs w:val="28"/>
        </w:rPr>
        <w:t>уб. (Уличное освещение 527 тыс.руб.; озеленение 10 тыс.руб.; благоустройство 35 тыс.руб.; сбор и вывоз мусора и ликвидация свалки 886 тыс.руб.; создание условий для массового отдыха 170 тыс.руб.; содержание памятников 54 тыс.руб.; содержание мест захоронения 92 тыс.руб.).</w:t>
      </w:r>
    </w:p>
    <w:p w:rsidR="00193022" w:rsidRPr="009F58A7" w:rsidRDefault="00193022" w:rsidP="00193022">
      <w:pPr>
        <w:suppressAutoHyphens/>
        <w:jc w:val="both"/>
        <w:rPr>
          <w:b w:val="0"/>
          <w:color w:val="993300"/>
          <w:sz w:val="28"/>
          <w:szCs w:val="28"/>
          <w:u w:val="single"/>
        </w:rPr>
      </w:pPr>
      <w:r w:rsidRPr="009F58A7">
        <w:rPr>
          <w:sz w:val="28"/>
          <w:szCs w:val="28"/>
        </w:rPr>
        <w:t xml:space="preserve">   </w:t>
      </w:r>
      <w:r w:rsidRPr="009F58A7">
        <w:rPr>
          <w:sz w:val="28"/>
          <w:szCs w:val="28"/>
        </w:rPr>
        <w:tab/>
        <w:t xml:space="preserve"> </w:t>
      </w:r>
    </w:p>
    <w:p w:rsidR="005C3B08" w:rsidRPr="009F58A7" w:rsidRDefault="005C3B08" w:rsidP="00686865">
      <w:pPr>
        <w:ind w:right="-140"/>
        <w:jc w:val="center"/>
        <w:rPr>
          <w:sz w:val="28"/>
          <w:szCs w:val="28"/>
        </w:rPr>
      </w:pPr>
      <w:r w:rsidRPr="009F58A7">
        <w:rPr>
          <w:sz w:val="28"/>
          <w:szCs w:val="28"/>
        </w:rPr>
        <w:t>Работа с недоимкой в 2016 году</w:t>
      </w:r>
    </w:p>
    <w:p w:rsidR="005C3B08" w:rsidRPr="009F58A7" w:rsidRDefault="005C3B08" w:rsidP="005C3B08">
      <w:pPr>
        <w:ind w:right="-140"/>
        <w:jc w:val="both"/>
        <w:rPr>
          <w:b w:val="0"/>
          <w:sz w:val="28"/>
          <w:szCs w:val="28"/>
        </w:rPr>
      </w:pPr>
    </w:p>
    <w:tbl>
      <w:tblPr>
        <w:tblW w:w="10492" w:type="dxa"/>
        <w:tblLayout w:type="fixed"/>
        <w:tblCellMar>
          <w:left w:w="0" w:type="dxa"/>
          <w:right w:w="0" w:type="dxa"/>
        </w:tblCellMar>
        <w:tblLook w:val="0600"/>
      </w:tblPr>
      <w:tblGrid>
        <w:gridCol w:w="2979"/>
        <w:gridCol w:w="1560"/>
        <w:gridCol w:w="1275"/>
        <w:gridCol w:w="1276"/>
        <w:gridCol w:w="1418"/>
        <w:gridCol w:w="1984"/>
      </w:tblGrid>
      <w:tr w:rsidR="005C3B08" w:rsidRPr="009F58A7" w:rsidTr="005C3B08">
        <w:trPr>
          <w:trHeight w:val="595"/>
        </w:trPr>
        <w:tc>
          <w:tcPr>
            <w:tcW w:w="2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65A" w:rsidRPr="009F58A7" w:rsidRDefault="005C3B08" w:rsidP="005C3B08">
            <w:pPr>
              <w:jc w:val="both"/>
              <w:rPr>
                <w:b w:val="0"/>
                <w:sz w:val="28"/>
                <w:szCs w:val="28"/>
              </w:rPr>
            </w:pPr>
            <w:r w:rsidRPr="009F58A7">
              <w:rPr>
                <w:b w:val="0"/>
                <w:sz w:val="28"/>
                <w:szCs w:val="28"/>
              </w:rPr>
              <w:t>Наименование налога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765A" w:rsidRPr="009F58A7" w:rsidRDefault="005C3B08" w:rsidP="005C3B08">
            <w:pPr>
              <w:jc w:val="both"/>
              <w:rPr>
                <w:b w:val="0"/>
                <w:sz w:val="28"/>
                <w:szCs w:val="28"/>
              </w:rPr>
            </w:pPr>
            <w:r w:rsidRPr="009F58A7">
              <w:rPr>
                <w:b w:val="0"/>
                <w:sz w:val="28"/>
                <w:szCs w:val="28"/>
              </w:rPr>
              <w:t>По состоянию на 1 января 2016 года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765A" w:rsidRPr="009F58A7" w:rsidRDefault="005C3B08" w:rsidP="005C3B08">
            <w:pPr>
              <w:jc w:val="both"/>
              <w:rPr>
                <w:b w:val="0"/>
                <w:sz w:val="28"/>
                <w:szCs w:val="28"/>
              </w:rPr>
            </w:pPr>
            <w:r w:rsidRPr="009F58A7">
              <w:rPr>
                <w:b w:val="0"/>
                <w:sz w:val="28"/>
                <w:szCs w:val="28"/>
              </w:rPr>
              <w:t>По состоянию на 1 декабря 2016 года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765A" w:rsidRPr="009F58A7" w:rsidRDefault="005C3B08" w:rsidP="005C3B08">
            <w:pPr>
              <w:jc w:val="both"/>
              <w:rPr>
                <w:b w:val="0"/>
                <w:sz w:val="28"/>
                <w:szCs w:val="28"/>
              </w:rPr>
            </w:pPr>
            <w:r w:rsidRPr="009F58A7">
              <w:rPr>
                <w:b w:val="0"/>
                <w:sz w:val="28"/>
                <w:szCs w:val="28"/>
              </w:rPr>
              <w:t>Уменьшение недоимки, %</w:t>
            </w:r>
          </w:p>
        </w:tc>
      </w:tr>
      <w:tr w:rsidR="005C3B08" w:rsidRPr="009F58A7" w:rsidTr="005C3B08">
        <w:trPr>
          <w:trHeight w:val="838"/>
        </w:trPr>
        <w:tc>
          <w:tcPr>
            <w:tcW w:w="2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B08" w:rsidRPr="009F58A7" w:rsidRDefault="005C3B08" w:rsidP="005C3B0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765A" w:rsidRPr="009F58A7" w:rsidRDefault="005C3B08" w:rsidP="005C3B08">
            <w:pPr>
              <w:jc w:val="both"/>
              <w:rPr>
                <w:b w:val="0"/>
                <w:sz w:val="28"/>
                <w:szCs w:val="28"/>
              </w:rPr>
            </w:pPr>
            <w:r w:rsidRPr="009F58A7">
              <w:rPr>
                <w:b w:val="0"/>
                <w:sz w:val="28"/>
                <w:szCs w:val="28"/>
              </w:rPr>
              <w:t>Количество (чел.)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765A" w:rsidRPr="009F58A7" w:rsidRDefault="005C3B08" w:rsidP="005C3B08">
            <w:pPr>
              <w:jc w:val="both"/>
              <w:rPr>
                <w:b w:val="0"/>
                <w:sz w:val="28"/>
                <w:szCs w:val="28"/>
              </w:rPr>
            </w:pPr>
            <w:r w:rsidRPr="009F58A7">
              <w:rPr>
                <w:b w:val="0"/>
                <w:sz w:val="28"/>
                <w:szCs w:val="28"/>
              </w:rPr>
              <w:t>Сумма (тыс</w:t>
            </w:r>
            <w:proofErr w:type="gramStart"/>
            <w:r w:rsidRPr="009F58A7">
              <w:rPr>
                <w:b w:val="0"/>
                <w:sz w:val="28"/>
                <w:szCs w:val="28"/>
              </w:rPr>
              <w:t>.р</w:t>
            </w:r>
            <w:proofErr w:type="gramEnd"/>
            <w:r w:rsidRPr="009F58A7">
              <w:rPr>
                <w:b w:val="0"/>
                <w:sz w:val="28"/>
                <w:szCs w:val="28"/>
              </w:rPr>
              <w:t>уб.)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765A" w:rsidRPr="009F58A7" w:rsidRDefault="005C3B08" w:rsidP="005C3B08">
            <w:pPr>
              <w:jc w:val="both"/>
              <w:rPr>
                <w:b w:val="0"/>
                <w:sz w:val="28"/>
                <w:szCs w:val="28"/>
              </w:rPr>
            </w:pPr>
            <w:r w:rsidRPr="009F58A7">
              <w:rPr>
                <w:b w:val="0"/>
                <w:sz w:val="28"/>
                <w:szCs w:val="28"/>
              </w:rPr>
              <w:t>Количество (чел.)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765A" w:rsidRPr="009F58A7" w:rsidRDefault="005C3B08" w:rsidP="005C3B08">
            <w:pPr>
              <w:jc w:val="both"/>
              <w:rPr>
                <w:b w:val="0"/>
                <w:sz w:val="28"/>
                <w:szCs w:val="28"/>
              </w:rPr>
            </w:pPr>
            <w:r w:rsidRPr="009F58A7">
              <w:rPr>
                <w:b w:val="0"/>
                <w:sz w:val="28"/>
                <w:szCs w:val="28"/>
              </w:rPr>
              <w:t>Сумма (тыс</w:t>
            </w:r>
            <w:proofErr w:type="gramStart"/>
            <w:r w:rsidRPr="009F58A7">
              <w:rPr>
                <w:b w:val="0"/>
                <w:sz w:val="28"/>
                <w:szCs w:val="28"/>
              </w:rPr>
              <w:t>.р</w:t>
            </w:r>
            <w:proofErr w:type="gramEnd"/>
            <w:r w:rsidRPr="009F58A7">
              <w:rPr>
                <w:b w:val="0"/>
                <w:sz w:val="28"/>
                <w:szCs w:val="28"/>
              </w:rPr>
              <w:t>уб.)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B08" w:rsidRPr="009F58A7" w:rsidRDefault="005C3B08" w:rsidP="005C3B08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5C3B08" w:rsidRPr="009F58A7" w:rsidTr="005C3B08">
        <w:trPr>
          <w:trHeight w:val="1103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765A" w:rsidRPr="009F58A7" w:rsidRDefault="005C3B08" w:rsidP="005C3B08">
            <w:pPr>
              <w:jc w:val="both"/>
              <w:rPr>
                <w:b w:val="0"/>
                <w:sz w:val="28"/>
                <w:szCs w:val="28"/>
              </w:rPr>
            </w:pPr>
            <w:r w:rsidRPr="009F58A7">
              <w:rPr>
                <w:b w:val="0"/>
                <w:sz w:val="28"/>
                <w:szCs w:val="28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65A" w:rsidRPr="009F58A7" w:rsidRDefault="005C3B08" w:rsidP="005C3B08">
            <w:pPr>
              <w:jc w:val="both"/>
              <w:rPr>
                <w:b w:val="0"/>
                <w:sz w:val="28"/>
                <w:szCs w:val="28"/>
              </w:rPr>
            </w:pPr>
            <w:r w:rsidRPr="009F58A7">
              <w:rPr>
                <w:b w:val="0"/>
                <w:sz w:val="28"/>
                <w:szCs w:val="28"/>
              </w:rPr>
              <w:t>532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65A" w:rsidRPr="009F58A7" w:rsidRDefault="005C3B08" w:rsidP="005C3B08">
            <w:pPr>
              <w:jc w:val="both"/>
              <w:rPr>
                <w:b w:val="0"/>
                <w:sz w:val="28"/>
                <w:szCs w:val="28"/>
              </w:rPr>
            </w:pPr>
            <w:r w:rsidRPr="009F58A7">
              <w:rPr>
                <w:b w:val="0"/>
                <w:sz w:val="28"/>
                <w:szCs w:val="28"/>
              </w:rPr>
              <w:t>439,3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65A" w:rsidRPr="009F58A7" w:rsidRDefault="005C3B08" w:rsidP="005C3B08">
            <w:pPr>
              <w:jc w:val="both"/>
              <w:rPr>
                <w:b w:val="0"/>
                <w:sz w:val="28"/>
                <w:szCs w:val="28"/>
              </w:rPr>
            </w:pPr>
            <w:r w:rsidRPr="009F58A7">
              <w:rPr>
                <w:b w:val="0"/>
                <w:sz w:val="28"/>
                <w:szCs w:val="28"/>
              </w:rPr>
              <w:t>198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65A" w:rsidRPr="009F58A7" w:rsidRDefault="005C3B08" w:rsidP="005C3B08">
            <w:pPr>
              <w:ind w:right="158"/>
              <w:jc w:val="both"/>
              <w:rPr>
                <w:b w:val="0"/>
                <w:sz w:val="28"/>
                <w:szCs w:val="28"/>
              </w:rPr>
            </w:pPr>
            <w:r w:rsidRPr="009F58A7">
              <w:rPr>
                <w:b w:val="0"/>
                <w:sz w:val="28"/>
                <w:szCs w:val="28"/>
              </w:rPr>
              <w:t>151,4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65A" w:rsidRPr="009F58A7" w:rsidRDefault="005C3B08" w:rsidP="005C3B08">
            <w:pPr>
              <w:jc w:val="both"/>
              <w:rPr>
                <w:b w:val="0"/>
                <w:sz w:val="28"/>
                <w:szCs w:val="28"/>
              </w:rPr>
            </w:pPr>
            <w:r w:rsidRPr="009F58A7">
              <w:rPr>
                <w:b w:val="0"/>
                <w:sz w:val="28"/>
                <w:szCs w:val="28"/>
              </w:rPr>
              <w:t>65,5</w:t>
            </w:r>
          </w:p>
        </w:tc>
      </w:tr>
      <w:tr w:rsidR="005C3B08" w:rsidRPr="009F58A7" w:rsidTr="005C3B08">
        <w:trPr>
          <w:trHeight w:val="1055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765A" w:rsidRPr="009F58A7" w:rsidRDefault="005C3B08" w:rsidP="005C3B08">
            <w:pPr>
              <w:jc w:val="both"/>
              <w:rPr>
                <w:b w:val="0"/>
                <w:sz w:val="28"/>
                <w:szCs w:val="28"/>
              </w:rPr>
            </w:pPr>
            <w:r w:rsidRPr="009F58A7">
              <w:rPr>
                <w:b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65A" w:rsidRPr="009F58A7" w:rsidRDefault="005C3B08" w:rsidP="005C3B08">
            <w:pPr>
              <w:jc w:val="both"/>
              <w:rPr>
                <w:b w:val="0"/>
                <w:sz w:val="28"/>
                <w:szCs w:val="28"/>
              </w:rPr>
            </w:pPr>
            <w:r w:rsidRPr="009F58A7">
              <w:rPr>
                <w:b w:val="0"/>
                <w:sz w:val="28"/>
                <w:szCs w:val="28"/>
              </w:rPr>
              <w:t>494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65A" w:rsidRPr="009F58A7" w:rsidRDefault="005C3B08" w:rsidP="005C3B08">
            <w:pPr>
              <w:jc w:val="both"/>
              <w:rPr>
                <w:b w:val="0"/>
                <w:sz w:val="28"/>
                <w:szCs w:val="28"/>
              </w:rPr>
            </w:pPr>
            <w:r w:rsidRPr="009F58A7">
              <w:rPr>
                <w:b w:val="0"/>
                <w:sz w:val="28"/>
                <w:szCs w:val="28"/>
              </w:rPr>
              <w:t>43,6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65A" w:rsidRPr="009F58A7" w:rsidRDefault="005C3B08" w:rsidP="005C3B08">
            <w:pPr>
              <w:jc w:val="both"/>
              <w:rPr>
                <w:b w:val="0"/>
                <w:sz w:val="28"/>
                <w:szCs w:val="28"/>
              </w:rPr>
            </w:pPr>
            <w:r w:rsidRPr="009F58A7">
              <w:rPr>
                <w:b w:val="0"/>
                <w:sz w:val="28"/>
                <w:szCs w:val="28"/>
              </w:rPr>
              <w:t>171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65A" w:rsidRPr="009F58A7" w:rsidRDefault="005C3B08" w:rsidP="005C3B08">
            <w:pPr>
              <w:jc w:val="both"/>
              <w:rPr>
                <w:b w:val="0"/>
                <w:sz w:val="28"/>
                <w:szCs w:val="28"/>
              </w:rPr>
            </w:pPr>
            <w:r w:rsidRPr="009F58A7">
              <w:rPr>
                <w:b w:val="0"/>
                <w:sz w:val="28"/>
                <w:szCs w:val="28"/>
              </w:rPr>
              <w:t>10,1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65A" w:rsidRPr="009F58A7" w:rsidRDefault="005C3B08" w:rsidP="005C3B08">
            <w:pPr>
              <w:jc w:val="both"/>
              <w:rPr>
                <w:b w:val="0"/>
                <w:sz w:val="28"/>
                <w:szCs w:val="28"/>
              </w:rPr>
            </w:pPr>
            <w:r w:rsidRPr="009F58A7">
              <w:rPr>
                <w:b w:val="0"/>
                <w:sz w:val="28"/>
                <w:szCs w:val="28"/>
              </w:rPr>
              <w:t>76,7</w:t>
            </w:r>
          </w:p>
        </w:tc>
      </w:tr>
      <w:tr w:rsidR="005C3B08" w:rsidRPr="009F58A7" w:rsidTr="005C3B08">
        <w:trPr>
          <w:trHeight w:val="1055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765A" w:rsidRPr="009F58A7" w:rsidRDefault="005C3B08" w:rsidP="005C3B08">
            <w:pPr>
              <w:jc w:val="both"/>
              <w:rPr>
                <w:b w:val="0"/>
                <w:sz w:val="28"/>
                <w:szCs w:val="28"/>
              </w:rPr>
            </w:pPr>
            <w:r w:rsidRPr="009F58A7">
              <w:rPr>
                <w:b w:val="0"/>
                <w:sz w:val="28"/>
                <w:szCs w:val="28"/>
              </w:rPr>
              <w:t>Транспортный налог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65A" w:rsidRPr="009F58A7" w:rsidRDefault="005C3B08" w:rsidP="005C3B08">
            <w:pPr>
              <w:jc w:val="both"/>
              <w:rPr>
                <w:b w:val="0"/>
                <w:sz w:val="28"/>
                <w:szCs w:val="28"/>
              </w:rPr>
            </w:pPr>
            <w:r w:rsidRPr="009F58A7">
              <w:rPr>
                <w:b w:val="0"/>
                <w:sz w:val="28"/>
                <w:szCs w:val="28"/>
              </w:rPr>
              <w:t>273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65A" w:rsidRPr="009F58A7" w:rsidRDefault="005C3B08" w:rsidP="005C3B08">
            <w:pPr>
              <w:jc w:val="both"/>
              <w:rPr>
                <w:b w:val="0"/>
                <w:sz w:val="28"/>
                <w:szCs w:val="28"/>
              </w:rPr>
            </w:pPr>
            <w:r w:rsidRPr="009F58A7">
              <w:rPr>
                <w:b w:val="0"/>
                <w:sz w:val="28"/>
                <w:szCs w:val="28"/>
              </w:rPr>
              <w:t>855,8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65A" w:rsidRPr="009F58A7" w:rsidRDefault="005C3B08" w:rsidP="005C3B08">
            <w:pPr>
              <w:jc w:val="both"/>
              <w:rPr>
                <w:b w:val="0"/>
                <w:sz w:val="28"/>
                <w:szCs w:val="28"/>
              </w:rPr>
            </w:pPr>
            <w:r w:rsidRPr="009F58A7">
              <w:rPr>
                <w:b w:val="0"/>
                <w:sz w:val="28"/>
                <w:szCs w:val="28"/>
              </w:rPr>
              <w:t>128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65A" w:rsidRPr="009F58A7" w:rsidRDefault="005C3B08" w:rsidP="005C3B08">
            <w:pPr>
              <w:jc w:val="both"/>
              <w:rPr>
                <w:b w:val="0"/>
                <w:sz w:val="28"/>
                <w:szCs w:val="28"/>
              </w:rPr>
            </w:pPr>
            <w:r w:rsidRPr="009F58A7">
              <w:rPr>
                <w:b w:val="0"/>
                <w:sz w:val="28"/>
                <w:szCs w:val="28"/>
              </w:rPr>
              <w:t>544,5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65A" w:rsidRPr="009F58A7" w:rsidRDefault="005C3B08" w:rsidP="005C3B08">
            <w:pPr>
              <w:jc w:val="both"/>
              <w:rPr>
                <w:b w:val="0"/>
                <w:sz w:val="28"/>
                <w:szCs w:val="28"/>
              </w:rPr>
            </w:pPr>
            <w:r w:rsidRPr="009F58A7">
              <w:rPr>
                <w:b w:val="0"/>
                <w:sz w:val="28"/>
                <w:szCs w:val="28"/>
              </w:rPr>
              <w:t>36,4</w:t>
            </w:r>
          </w:p>
        </w:tc>
      </w:tr>
      <w:tr w:rsidR="005C3B08" w:rsidRPr="009F58A7" w:rsidTr="005C3B08">
        <w:trPr>
          <w:trHeight w:val="595"/>
        </w:trPr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765A" w:rsidRPr="009F58A7" w:rsidRDefault="005C3B08" w:rsidP="005C3B08">
            <w:pPr>
              <w:jc w:val="both"/>
              <w:rPr>
                <w:sz w:val="28"/>
                <w:szCs w:val="28"/>
              </w:rPr>
            </w:pPr>
            <w:r w:rsidRPr="009F58A7">
              <w:rPr>
                <w:sz w:val="28"/>
                <w:szCs w:val="28"/>
              </w:rPr>
              <w:t>Всего: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65A" w:rsidRPr="009F58A7" w:rsidRDefault="005C3B08" w:rsidP="005C3B08">
            <w:pPr>
              <w:jc w:val="both"/>
              <w:rPr>
                <w:sz w:val="28"/>
                <w:szCs w:val="28"/>
              </w:rPr>
            </w:pPr>
            <w:r w:rsidRPr="009F58A7">
              <w:rPr>
                <w:sz w:val="28"/>
                <w:szCs w:val="28"/>
              </w:rPr>
              <w:t>1299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65A" w:rsidRPr="009F58A7" w:rsidRDefault="005C3B08" w:rsidP="005C3B08">
            <w:pPr>
              <w:jc w:val="both"/>
              <w:rPr>
                <w:sz w:val="28"/>
                <w:szCs w:val="28"/>
              </w:rPr>
            </w:pPr>
            <w:r w:rsidRPr="009F58A7">
              <w:rPr>
                <w:sz w:val="28"/>
                <w:szCs w:val="28"/>
              </w:rPr>
              <w:t>1 338,7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65A" w:rsidRPr="009F58A7" w:rsidRDefault="005C3B08" w:rsidP="005C3B08">
            <w:pPr>
              <w:jc w:val="both"/>
              <w:rPr>
                <w:sz w:val="28"/>
                <w:szCs w:val="28"/>
              </w:rPr>
            </w:pPr>
            <w:r w:rsidRPr="009F58A7">
              <w:rPr>
                <w:sz w:val="28"/>
                <w:szCs w:val="28"/>
              </w:rPr>
              <w:t>497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65A" w:rsidRPr="009F58A7" w:rsidRDefault="005C3B08" w:rsidP="005C3B08">
            <w:pPr>
              <w:jc w:val="both"/>
              <w:rPr>
                <w:sz w:val="28"/>
                <w:szCs w:val="28"/>
              </w:rPr>
            </w:pPr>
            <w:r w:rsidRPr="009F58A7">
              <w:rPr>
                <w:sz w:val="28"/>
                <w:szCs w:val="28"/>
              </w:rPr>
              <w:t>706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65A" w:rsidRPr="009F58A7" w:rsidRDefault="00302F31" w:rsidP="005C3B08">
            <w:pPr>
              <w:jc w:val="both"/>
              <w:rPr>
                <w:sz w:val="28"/>
                <w:szCs w:val="28"/>
              </w:rPr>
            </w:pPr>
            <w:r w:rsidRPr="009F58A7">
              <w:rPr>
                <w:sz w:val="28"/>
                <w:szCs w:val="28"/>
              </w:rPr>
              <w:t>47,0</w:t>
            </w:r>
          </w:p>
        </w:tc>
      </w:tr>
    </w:tbl>
    <w:p w:rsidR="005C3B08" w:rsidRPr="009F58A7" w:rsidRDefault="005C3B08" w:rsidP="00E67D70">
      <w:pPr>
        <w:jc w:val="both"/>
        <w:rPr>
          <w:b w:val="0"/>
          <w:sz w:val="28"/>
          <w:szCs w:val="28"/>
        </w:rPr>
      </w:pPr>
    </w:p>
    <w:p w:rsidR="00E67D70" w:rsidRPr="009F58A7" w:rsidRDefault="00E67D70" w:rsidP="002D04A1">
      <w:pPr>
        <w:pStyle w:val="a9"/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 xml:space="preserve">          В 2016 году проведено 98 заседаний антикризисных комиссий</w:t>
      </w:r>
      <w:r w:rsidR="00C719EF" w:rsidRPr="009F58A7">
        <w:rPr>
          <w:b w:val="0"/>
          <w:sz w:val="28"/>
          <w:szCs w:val="28"/>
        </w:rPr>
        <w:t xml:space="preserve"> по </w:t>
      </w:r>
      <w:r w:rsidR="002D04A1" w:rsidRPr="009F58A7">
        <w:rPr>
          <w:b w:val="0"/>
          <w:sz w:val="28"/>
          <w:szCs w:val="28"/>
        </w:rPr>
        <w:t>земельному налогу и имуществу</w:t>
      </w:r>
      <w:r w:rsidR="00C719EF" w:rsidRPr="009F58A7">
        <w:rPr>
          <w:b w:val="0"/>
          <w:sz w:val="28"/>
          <w:szCs w:val="28"/>
        </w:rPr>
        <w:t>,</w:t>
      </w:r>
      <w:r w:rsidRPr="009F58A7">
        <w:rPr>
          <w:b w:val="0"/>
          <w:sz w:val="28"/>
          <w:szCs w:val="28"/>
        </w:rPr>
        <w:t xml:space="preserve"> </w:t>
      </w:r>
      <w:r w:rsidR="00C719EF" w:rsidRPr="009F58A7">
        <w:rPr>
          <w:b w:val="0"/>
          <w:sz w:val="28"/>
          <w:szCs w:val="28"/>
        </w:rPr>
        <w:t>н</w:t>
      </w:r>
      <w:r w:rsidRPr="009F58A7">
        <w:rPr>
          <w:b w:val="0"/>
          <w:sz w:val="28"/>
          <w:szCs w:val="28"/>
        </w:rPr>
        <w:t>а которые было приглашено 3200 недоимщиков (некоторые недоимщики приглашались на заседание антикризисной комиссии по нескол</w:t>
      </w:r>
      <w:r w:rsidR="00BE5E09" w:rsidRPr="009F58A7">
        <w:rPr>
          <w:b w:val="0"/>
          <w:sz w:val="28"/>
          <w:szCs w:val="28"/>
        </w:rPr>
        <w:t>ь</w:t>
      </w:r>
      <w:r w:rsidRPr="009F58A7">
        <w:rPr>
          <w:b w:val="0"/>
          <w:sz w:val="28"/>
          <w:szCs w:val="28"/>
        </w:rPr>
        <w:t>к</w:t>
      </w:r>
      <w:r w:rsidR="00BE5E09" w:rsidRPr="009F58A7">
        <w:rPr>
          <w:b w:val="0"/>
          <w:sz w:val="28"/>
          <w:szCs w:val="28"/>
        </w:rPr>
        <w:t>о</w:t>
      </w:r>
      <w:r w:rsidR="002D04A1" w:rsidRPr="009F58A7">
        <w:rPr>
          <w:b w:val="0"/>
          <w:sz w:val="28"/>
          <w:szCs w:val="28"/>
        </w:rPr>
        <w:t xml:space="preserve"> раз) </w:t>
      </w:r>
      <w:r w:rsidR="00416E69" w:rsidRPr="009F58A7">
        <w:rPr>
          <w:b w:val="0"/>
          <w:sz w:val="28"/>
          <w:szCs w:val="28"/>
        </w:rPr>
        <w:t xml:space="preserve"> </w:t>
      </w:r>
      <w:r w:rsidR="002D04A1" w:rsidRPr="009F58A7">
        <w:rPr>
          <w:b w:val="0"/>
          <w:sz w:val="28"/>
          <w:szCs w:val="28"/>
        </w:rPr>
        <w:t>и</w:t>
      </w:r>
      <w:r w:rsidRPr="009F58A7">
        <w:rPr>
          <w:b w:val="0"/>
          <w:sz w:val="28"/>
          <w:szCs w:val="28"/>
        </w:rPr>
        <w:t xml:space="preserve">   86 заседаний комиссий</w:t>
      </w:r>
      <w:r w:rsidR="00C719EF" w:rsidRPr="009F58A7">
        <w:rPr>
          <w:b w:val="0"/>
          <w:sz w:val="28"/>
          <w:szCs w:val="28"/>
        </w:rPr>
        <w:t xml:space="preserve"> по транспортному налогу</w:t>
      </w:r>
      <w:r w:rsidRPr="009F58A7">
        <w:rPr>
          <w:b w:val="0"/>
          <w:sz w:val="28"/>
          <w:szCs w:val="28"/>
        </w:rPr>
        <w:t xml:space="preserve">, на которые было приглашено 789 чел. </w:t>
      </w:r>
      <w:r w:rsidR="00686865" w:rsidRPr="009F58A7">
        <w:rPr>
          <w:b w:val="0"/>
          <w:sz w:val="28"/>
          <w:szCs w:val="28"/>
        </w:rPr>
        <w:t>В результате работы антикризисной комиссии б</w:t>
      </w:r>
      <w:r w:rsidRPr="009F58A7">
        <w:rPr>
          <w:b w:val="0"/>
          <w:sz w:val="28"/>
          <w:szCs w:val="28"/>
        </w:rPr>
        <w:t>ыла погашена задолженность по транспортному налогу в сумме 216,3 тыс</w:t>
      </w:r>
      <w:proofErr w:type="gramStart"/>
      <w:r w:rsidRPr="009F58A7">
        <w:rPr>
          <w:b w:val="0"/>
          <w:sz w:val="28"/>
          <w:szCs w:val="28"/>
        </w:rPr>
        <w:t>.р</w:t>
      </w:r>
      <w:proofErr w:type="gramEnd"/>
      <w:r w:rsidRPr="009F58A7">
        <w:rPr>
          <w:b w:val="0"/>
          <w:sz w:val="28"/>
          <w:szCs w:val="28"/>
        </w:rPr>
        <w:t>уб.</w:t>
      </w:r>
    </w:p>
    <w:p w:rsidR="00E67D70" w:rsidRPr="009F58A7" w:rsidRDefault="00E67D70" w:rsidP="00E67D70">
      <w:pPr>
        <w:pStyle w:val="a9"/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ab/>
        <w:t>Администрация и Законодательное Собрание Краснодарского края считают приоритетной задаче</w:t>
      </w:r>
      <w:proofErr w:type="gramStart"/>
      <w:r w:rsidRPr="009F58A7">
        <w:rPr>
          <w:b w:val="0"/>
          <w:sz w:val="28"/>
          <w:szCs w:val="28"/>
        </w:rPr>
        <w:t>й-</w:t>
      </w:r>
      <w:proofErr w:type="gramEnd"/>
      <w:r w:rsidRPr="009F58A7">
        <w:rPr>
          <w:b w:val="0"/>
          <w:sz w:val="28"/>
          <w:szCs w:val="28"/>
        </w:rPr>
        <w:t xml:space="preserve"> увеличение доходной части консолидированного бюджета. Поэтому администрация поселения приложила все усилия для выполнения этого поручения.</w:t>
      </w:r>
    </w:p>
    <w:p w:rsidR="00E67D70" w:rsidRPr="009F58A7" w:rsidRDefault="00E67D70" w:rsidP="00E67D70">
      <w:pPr>
        <w:ind w:firstLine="708"/>
        <w:jc w:val="both"/>
        <w:rPr>
          <w:b w:val="0"/>
          <w:sz w:val="28"/>
          <w:szCs w:val="28"/>
        </w:rPr>
      </w:pPr>
    </w:p>
    <w:p w:rsidR="00E67D70" w:rsidRPr="009F58A7" w:rsidRDefault="00BE5E09" w:rsidP="00E67D70">
      <w:pPr>
        <w:ind w:firstLine="708"/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>3.</w:t>
      </w:r>
      <w:r w:rsidR="00F24DA4" w:rsidRPr="009F58A7">
        <w:rPr>
          <w:b w:val="0"/>
          <w:sz w:val="28"/>
          <w:szCs w:val="28"/>
        </w:rPr>
        <w:t xml:space="preserve"> </w:t>
      </w:r>
      <w:r w:rsidR="00E67D70" w:rsidRPr="009F58A7">
        <w:rPr>
          <w:b w:val="0"/>
          <w:sz w:val="28"/>
          <w:szCs w:val="28"/>
        </w:rPr>
        <w:t>В 2016 году запланировано и проведено 205 приемов граждан, из них выездных приемов – 154.</w:t>
      </w:r>
    </w:p>
    <w:p w:rsidR="00E67D70" w:rsidRPr="009F58A7" w:rsidRDefault="00B203E4" w:rsidP="00E67D70">
      <w:pPr>
        <w:pStyle w:val="6"/>
        <w:shd w:val="clear" w:color="auto" w:fill="auto"/>
        <w:spacing w:line="370" w:lineRule="exact"/>
        <w:ind w:right="40" w:firstLine="708"/>
        <w:jc w:val="both"/>
        <w:rPr>
          <w:sz w:val="28"/>
          <w:szCs w:val="28"/>
        </w:rPr>
      </w:pPr>
      <w:r w:rsidRPr="009F58A7">
        <w:rPr>
          <w:sz w:val="28"/>
          <w:szCs w:val="28"/>
        </w:rPr>
        <w:t>П</w:t>
      </w:r>
      <w:r w:rsidR="00E67D70" w:rsidRPr="009F58A7">
        <w:rPr>
          <w:sz w:val="28"/>
          <w:szCs w:val="28"/>
        </w:rPr>
        <w:t>оступило 52 письменных обращени</w:t>
      </w:r>
      <w:r w:rsidRPr="009F58A7">
        <w:rPr>
          <w:sz w:val="28"/>
          <w:szCs w:val="28"/>
        </w:rPr>
        <w:t>я</w:t>
      </w:r>
      <w:r w:rsidR="00E67D70" w:rsidRPr="009F58A7">
        <w:rPr>
          <w:sz w:val="28"/>
          <w:szCs w:val="28"/>
        </w:rPr>
        <w:t xml:space="preserve"> граждан, в том числе из администрации района 31, взяты на контроль 52 обращения (100%), из них повторно 1, </w:t>
      </w:r>
      <w:proofErr w:type="spellStart"/>
      <w:r w:rsidR="00E67D70" w:rsidRPr="009F58A7">
        <w:rPr>
          <w:sz w:val="28"/>
          <w:szCs w:val="28"/>
        </w:rPr>
        <w:t>комиссионно</w:t>
      </w:r>
      <w:proofErr w:type="spellEnd"/>
      <w:r w:rsidR="00E67D70" w:rsidRPr="009F58A7">
        <w:rPr>
          <w:sz w:val="28"/>
          <w:szCs w:val="28"/>
        </w:rPr>
        <w:t xml:space="preserve"> </w:t>
      </w:r>
      <w:r w:rsidR="00E67D70" w:rsidRPr="009F58A7">
        <w:rPr>
          <w:sz w:val="28"/>
          <w:szCs w:val="28"/>
        </w:rPr>
        <w:lastRenderedPageBreak/>
        <w:t>с выездом на место</w:t>
      </w:r>
      <w:r w:rsidR="003E786B" w:rsidRPr="009F58A7">
        <w:rPr>
          <w:sz w:val="28"/>
          <w:szCs w:val="28"/>
        </w:rPr>
        <w:t xml:space="preserve"> рассмотрено </w:t>
      </w:r>
      <w:r w:rsidR="00E67D70" w:rsidRPr="009F58A7">
        <w:rPr>
          <w:sz w:val="28"/>
          <w:szCs w:val="28"/>
        </w:rPr>
        <w:t xml:space="preserve"> 52. Устных обращений – 20. </w:t>
      </w:r>
      <w:proofErr w:type="gramStart"/>
      <w:r w:rsidR="00CB2DDB" w:rsidRPr="009F58A7">
        <w:rPr>
          <w:sz w:val="28"/>
          <w:szCs w:val="28"/>
        </w:rPr>
        <w:t xml:space="preserve">В основном обращения </w:t>
      </w:r>
      <w:r w:rsidR="00AB754A" w:rsidRPr="009F58A7">
        <w:rPr>
          <w:sz w:val="28"/>
          <w:szCs w:val="28"/>
        </w:rPr>
        <w:t>подняты</w:t>
      </w:r>
      <w:r w:rsidR="00CB2DDB" w:rsidRPr="009F58A7">
        <w:rPr>
          <w:sz w:val="28"/>
          <w:szCs w:val="28"/>
        </w:rPr>
        <w:t xml:space="preserve"> во</w:t>
      </w:r>
      <w:r w:rsidRPr="009F58A7">
        <w:rPr>
          <w:sz w:val="28"/>
          <w:szCs w:val="28"/>
        </w:rPr>
        <w:t>п</w:t>
      </w:r>
      <w:r w:rsidR="00CB2DDB" w:rsidRPr="009F58A7">
        <w:rPr>
          <w:sz w:val="28"/>
          <w:szCs w:val="28"/>
        </w:rPr>
        <w:t xml:space="preserve">росы: </w:t>
      </w:r>
      <w:r w:rsidRPr="009F58A7">
        <w:rPr>
          <w:sz w:val="28"/>
          <w:szCs w:val="28"/>
        </w:rPr>
        <w:t xml:space="preserve">уличного освещения, отвода грунтовых вод, спиливания деревьев, земельных вопросов, медицинского обслуживания, ремонта дорог, санитарного порядка, </w:t>
      </w:r>
      <w:proofErr w:type="spellStart"/>
      <w:r w:rsidRPr="009F58A7">
        <w:rPr>
          <w:sz w:val="28"/>
          <w:szCs w:val="28"/>
        </w:rPr>
        <w:t>пассажироперевозок</w:t>
      </w:r>
      <w:proofErr w:type="spellEnd"/>
      <w:r w:rsidRPr="009F58A7">
        <w:rPr>
          <w:sz w:val="28"/>
          <w:szCs w:val="28"/>
        </w:rPr>
        <w:t>, газификации, водоснабжения.</w:t>
      </w:r>
      <w:proofErr w:type="gramEnd"/>
      <w:r w:rsidR="00C719EF" w:rsidRPr="009F58A7">
        <w:rPr>
          <w:sz w:val="28"/>
          <w:szCs w:val="28"/>
        </w:rPr>
        <w:t xml:space="preserve"> Все обращения рассматриваются в присутствии заявителей с участием депутатов, ТОС.</w:t>
      </w:r>
    </w:p>
    <w:p w:rsidR="00E67D70" w:rsidRPr="009F58A7" w:rsidRDefault="00E67D70" w:rsidP="00E67D70">
      <w:pPr>
        <w:jc w:val="both"/>
        <w:rPr>
          <w:sz w:val="28"/>
          <w:szCs w:val="28"/>
        </w:rPr>
      </w:pPr>
      <w:r w:rsidRPr="009F58A7">
        <w:rPr>
          <w:b w:val="0"/>
          <w:sz w:val="28"/>
          <w:szCs w:val="28"/>
        </w:rPr>
        <w:t xml:space="preserve">         </w:t>
      </w:r>
    </w:p>
    <w:p w:rsidR="00E67D70" w:rsidRPr="009F58A7" w:rsidRDefault="00E67D70" w:rsidP="00E67D70">
      <w:pPr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 xml:space="preserve">          4.</w:t>
      </w:r>
      <w:r w:rsidRPr="009F58A7">
        <w:rPr>
          <w:sz w:val="28"/>
          <w:szCs w:val="28"/>
        </w:rPr>
        <w:t xml:space="preserve"> </w:t>
      </w:r>
      <w:r w:rsidRPr="009F58A7">
        <w:rPr>
          <w:b w:val="0"/>
          <w:sz w:val="28"/>
          <w:szCs w:val="28"/>
        </w:rPr>
        <w:t>За 2016 год поступило 19 актов прокурорского реагирования:</w:t>
      </w:r>
    </w:p>
    <w:p w:rsidR="00E67D70" w:rsidRPr="009F58A7" w:rsidRDefault="00E67D70" w:rsidP="00E67D70">
      <w:pPr>
        <w:ind w:firstLine="708"/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 xml:space="preserve">6 протестов </w:t>
      </w:r>
    </w:p>
    <w:p w:rsidR="00E67D70" w:rsidRPr="009F58A7" w:rsidRDefault="003E786B" w:rsidP="00E67D70">
      <w:pPr>
        <w:ind w:firstLine="708"/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>13 представлений. Все документы рассмотрены и по ним приняты решения.</w:t>
      </w:r>
    </w:p>
    <w:p w:rsidR="00E67D70" w:rsidRPr="009F58A7" w:rsidRDefault="00E67D70" w:rsidP="00E67D70">
      <w:pPr>
        <w:ind w:firstLine="708"/>
        <w:jc w:val="both"/>
        <w:rPr>
          <w:b w:val="0"/>
          <w:color w:val="000000"/>
          <w:sz w:val="28"/>
          <w:szCs w:val="28"/>
        </w:rPr>
      </w:pPr>
    </w:p>
    <w:p w:rsidR="00E67D70" w:rsidRPr="009F58A7" w:rsidRDefault="00E67D70" w:rsidP="00E67D70">
      <w:pPr>
        <w:ind w:firstLine="708"/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>5</w:t>
      </w:r>
      <w:r w:rsidRPr="009F58A7">
        <w:rPr>
          <w:sz w:val="28"/>
          <w:szCs w:val="28"/>
        </w:rPr>
        <w:t>.</w:t>
      </w:r>
      <w:r w:rsidRPr="009F58A7">
        <w:rPr>
          <w:b w:val="0"/>
          <w:sz w:val="28"/>
          <w:szCs w:val="28"/>
        </w:rPr>
        <w:t xml:space="preserve"> На территории </w:t>
      </w:r>
      <w:proofErr w:type="spellStart"/>
      <w:r w:rsidRPr="009F58A7">
        <w:rPr>
          <w:b w:val="0"/>
          <w:sz w:val="28"/>
          <w:szCs w:val="28"/>
        </w:rPr>
        <w:t>Благодарненского</w:t>
      </w:r>
      <w:proofErr w:type="spellEnd"/>
      <w:r w:rsidRPr="009F58A7">
        <w:rPr>
          <w:b w:val="0"/>
          <w:sz w:val="28"/>
          <w:szCs w:val="28"/>
        </w:rPr>
        <w:t xml:space="preserve"> сельского поселения находится 30 стационарных и мелкорозничных объектов, осуществляющих деятельность в сфере розничной торговли. </w:t>
      </w:r>
      <w:r w:rsidR="00A50E95" w:rsidRPr="009F58A7">
        <w:rPr>
          <w:b w:val="0"/>
          <w:sz w:val="28"/>
          <w:szCs w:val="28"/>
        </w:rPr>
        <w:t xml:space="preserve">Общая </w:t>
      </w:r>
      <w:r w:rsidRPr="009F58A7">
        <w:rPr>
          <w:b w:val="0"/>
          <w:sz w:val="28"/>
          <w:szCs w:val="28"/>
        </w:rPr>
        <w:t xml:space="preserve"> площад</w:t>
      </w:r>
      <w:r w:rsidR="00A50E95" w:rsidRPr="009F58A7">
        <w:rPr>
          <w:b w:val="0"/>
          <w:sz w:val="28"/>
          <w:szCs w:val="28"/>
        </w:rPr>
        <w:t>ь</w:t>
      </w:r>
      <w:r w:rsidRPr="009F58A7">
        <w:rPr>
          <w:b w:val="0"/>
          <w:sz w:val="28"/>
          <w:szCs w:val="28"/>
        </w:rPr>
        <w:t xml:space="preserve"> предприятий розничной торговли за 2016</w:t>
      </w:r>
      <w:r w:rsidR="00FE48F5" w:rsidRPr="009F58A7">
        <w:rPr>
          <w:b w:val="0"/>
          <w:sz w:val="28"/>
          <w:szCs w:val="28"/>
        </w:rPr>
        <w:t xml:space="preserve"> год -202,4 кв. м.. Проводя</w:t>
      </w:r>
      <w:r w:rsidRPr="009F58A7">
        <w:rPr>
          <w:b w:val="0"/>
          <w:sz w:val="28"/>
          <w:szCs w:val="28"/>
        </w:rPr>
        <w:t>тся еженедельн</w:t>
      </w:r>
      <w:r w:rsidR="00FE48F5" w:rsidRPr="009F58A7">
        <w:rPr>
          <w:b w:val="0"/>
          <w:sz w:val="28"/>
          <w:szCs w:val="28"/>
        </w:rPr>
        <w:t>ые</w:t>
      </w:r>
      <w:r w:rsidRPr="009F58A7">
        <w:rPr>
          <w:b w:val="0"/>
          <w:sz w:val="28"/>
          <w:szCs w:val="28"/>
        </w:rPr>
        <w:t xml:space="preserve"> </w:t>
      </w:r>
      <w:r w:rsidR="00FE48F5" w:rsidRPr="009F58A7">
        <w:rPr>
          <w:b w:val="0"/>
          <w:sz w:val="28"/>
          <w:szCs w:val="28"/>
        </w:rPr>
        <w:t>выезды в местах нестационарной</w:t>
      </w:r>
      <w:r w:rsidRPr="009F58A7">
        <w:rPr>
          <w:b w:val="0"/>
          <w:sz w:val="28"/>
          <w:szCs w:val="28"/>
        </w:rPr>
        <w:t xml:space="preserve"> </w:t>
      </w:r>
      <w:r w:rsidR="00FE48F5" w:rsidRPr="009F58A7">
        <w:rPr>
          <w:b w:val="0"/>
          <w:sz w:val="28"/>
          <w:szCs w:val="28"/>
        </w:rPr>
        <w:t xml:space="preserve">торговли </w:t>
      </w:r>
      <w:r w:rsidRPr="009F58A7">
        <w:rPr>
          <w:b w:val="0"/>
          <w:sz w:val="28"/>
          <w:szCs w:val="28"/>
        </w:rPr>
        <w:t xml:space="preserve">в с. </w:t>
      </w:r>
      <w:proofErr w:type="gramStart"/>
      <w:r w:rsidRPr="009F58A7">
        <w:rPr>
          <w:b w:val="0"/>
          <w:sz w:val="28"/>
          <w:szCs w:val="28"/>
        </w:rPr>
        <w:t>Благодарном</w:t>
      </w:r>
      <w:proofErr w:type="gramEnd"/>
      <w:r w:rsidRPr="009F58A7">
        <w:rPr>
          <w:b w:val="0"/>
          <w:sz w:val="28"/>
          <w:szCs w:val="28"/>
        </w:rPr>
        <w:t xml:space="preserve">, с. Петровском и п. </w:t>
      </w:r>
      <w:proofErr w:type="spellStart"/>
      <w:r w:rsidRPr="009F58A7">
        <w:rPr>
          <w:b w:val="0"/>
          <w:sz w:val="28"/>
          <w:szCs w:val="28"/>
        </w:rPr>
        <w:t>Урупском</w:t>
      </w:r>
      <w:proofErr w:type="spellEnd"/>
      <w:r w:rsidRPr="009F58A7">
        <w:rPr>
          <w:b w:val="0"/>
          <w:sz w:val="28"/>
          <w:szCs w:val="28"/>
        </w:rPr>
        <w:t>.</w:t>
      </w:r>
    </w:p>
    <w:p w:rsidR="00E67D70" w:rsidRPr="009F58A7" w:rsidRDefault="00E67D70" w:rsidP="00E67D70">
      <w:pPr>
        <w:pStyle w:val="a9"/>
        <w:jc w:val="both"/>
        <w:rPr>
          <w:b w:val="0"/>
          <w:color w:val="000000"/>
          <w:sz w:val="28"/>
          <w:szCs w:val="28"/>
        </w:rPr>
      </w:pPr>
      <w:r w:rsidRPr="009F58A7">
        <w:rPr>
          <w:b w:val="0"/>
          <w:sz w:val="28"/>
          <w:szCs w:val="28"/>
        </w:rPr>
        <w:t xml:space="preserve">           6</w:t>
      </w:r>
      <w:r w:rsidRPr="009F58A7">
        <w:rPr>
          <w:color w:val="000000"/>
          <w:sz w:val="28"/>
          <w:szCs w:val="28"/>
        </w:rPr>
        <w:t>.</w:t>
      </w:r>
      <w:r w:rsidRPr="009F58A7">
        <w:rPr>
          <w:b w:val="0"/>
          <w:color w:val="000000"/>
          <w:sz w:val="28"/>
          <w:szCs w:val="28"/>
        </w:rPr>
        <w:t xml:space="preserve">  В 2016</w:t>
      </w:r>
      <w:r w:rsidR="00095CE6" w:rsidRPr="009F58A7">
        <w:rPr>
          <w:b w:val="0"/>
          <w:color w:val="000000"/>
          <w:sz w:val="28"/>
          <w:szCs w:val="28"/>
        </w:rPr>
        <w:t xml:space="preserve"> </w:t>
      </w:r>
      <w:r w:rsidRPr="009F58A7">
        <w:rPr>
          <w:b w:val="0"/>
          <w:color w:val="000000"/>
          <w:sz w:val="28"/>
          <w:szCs w:val="28"/>
        </w:rPr>
        <w:t>г было проведено 2 аукциона на сумму 1 757 672  рублей в том числе:</w:t>
      </w:r>
    </w:p>
    <w:p w:rsidR="00E67D70" w:rsidRPr="009F58A7" w:rsidRDefault="00E67D70" w:rsidP="00E67D70">
      <w:pPr>
        <w:pStyle w:val="a9"/>
        <w:ind w:firstLine="720"/>
        <w:jc w:val="both"/>
        <w:rPr>
          <w:b w:val="0"/>
          <w:color w:val="000000"/>
          <w:sz w:val="28"/>
          <w:szCs w:val="28"/>
        </w:rPr>
      </w:pPr>
      <w:r w:rsidRPr="009F58A7">
        <w:rPr>
          <w:b w:val="0"/>
          <w:color w:val="000000"/>
          <w:sz w:val="28"/>
          <w:szCs w:val="28"/>
        </w:rPr>
        <w:t xml:space="preserve">- ремонт автомобильной дороги местного значения в с. </w:t>
      </w:r>
      <w:proofErr w:type="gramStart"/>
      <w:r w:rsidRPr="009F58A7">
        <w:rPr>
          <w:b w:val="0"/>
          <w:color w:val="000000"/>
          <w:sz w:val="28"/>
          <w:szCs w:val="28"/>
        </w:rPr>
        <w:t>Благодарном</w:t>
      </w:r>
      <w:proofErr w:type="gramEnd"/>
      <w:r w:rsidRPr="009F58A7">
        <w:rPr>
          <w:b w:val="0"/>
          <w:color w:val="000000"/>
          <w:sz w:val="28"/>
          <w:szCs w:val="28"/>
        </w:rPr>
        <w:t xml:space="preserve"> </w:t>
      </w:r>
      <w:proofErr w:type="spellStart"/>
      <w:r w:rsidRPr="009F58A7">
        <w:rPr>
          <w:b w:val="0"/>
          <w:color w:val="000000"/>
          <w:sz w:val="28"/>
          <w:szCs w:val="28"/>
        </w:rPr>
        <w:t>Отрадненского</w:t>
      </w:r>
      <w:proofErr w:type="spellEnd"/>
      <w:r w:rsidRPr="009F58A7">
        <w:rPr>
          <w:b w:val="0"/>
          <w:color w:val="000000"/>
          <w:sz w:val="28"/>
          <w:szCs w:val="28"/>
        </w:rPr>
        <w:t xml:space="preserve"> района – 1 306 872 рубля из местного бюджета.;</w:t>
      </w:r>
    </w:p>
    <w:p w:rsidR="00E67D70" w:rsidRPr="009F58A7" w:rsidRDefault="00E67D70" w:rsidP="00E67D70">
      <w:pPr>
        <w:pStyle w:val="a9"/>
        <w:ind w:firstLine="720"/>
        <w:jc w:val="both"/>
        <w:rPr>
          <w:b w:val="0"/>
          <w:color w:val="000000"/>
          <w:sz w:val="28"/>
          <w:szCs w:val="28"/>
        </w:rPr>
      </w:pPr>
      <w:r w:rsidRPr="009F58A7">
        <w:rPr>
          <w:b w:val="0"/>
          <w:color w:val="000000"/>
          <w:sz w:val="28"/>
          <w:szCs w:val="28"/>
        </w:rPr>
        <w:t xml:space="preserve">- </w:t>
      </w:r>
      <w:r w:rsidR="00BE5E09" w:rsidRPr="009F58A7">
        <w:rPr>
          <w:b w:val="0"/>
          <w:color w:val="000000"/>
          <w:sz w:val="28"/>
          <w:szCs w:val="28"/>
        </w:rPr>
        <w:t>п</w:t>
      </w:r>
      <w:r w:rsidRPr="009F58A7">
        <w:rPr>
          <w:b w:val="0"/>
          <w:color w:val="000000"/>
          <w:sz w:val="28"/>
          <w:szCs w:val="28"/>
        </w:rPr>
        <w:t>оставка легкового автомобиля 450 800 рублей из местного бюджета.</w:t>
      </w:r>
    </w:p>
    <w:p w:rsidR="00103D43" w:rsidRPr="009F58A7" w:rsidRDefault="00103D43" w:rsidP="00E67D70">
      <w:pPr>
        <w:pStyle w:val="a9"/>
        <w:ind w:firstLine="720"/>
        <w:jc w:val="both"/>
        <w:rPr>
          <w:b w:val="0"/>
          <w:color w:val="000000"/>
          <w:sz w:val="28"/>
          <w:szCs w:val="28"/>
        </w:rPr>
      </w:pPr>
    </w:p>
    <w:p w:rsidR="00E67D70" w:rsidRPr="009F58A7" w:rsidRDefault="00E67D70" w:rsidP="00E67D70">
      <w:pPr>
        <w:jc w:val="both"/>
        <w:rPr>
          <w:b w:val="0"/>
          <w:sz w:val="28"/>
          <w:szCs w:val="28"/>
        </w:rPr>
      </w:pPr>
      <w:r w:rsidRPr="009F58A7">
        <w:rPr>
          <w:sz w:val="28"/>
          <w:szCs w:val="28"/>
        </w:rPr>
        <w:t xml:space="preserve">       7.</w:t>
      </w:r>
      <w:r w:rsidRPr="009F58A7">
        <w:rPr>
          <w:b w:val="0"/>
          <w:sz w:val="28"/>
          <w:szCs w:val="28"/>
        </w:rPr>
        <w:t xml:space="preserve"> Площадь поселения 20 020 га</w:t>
      </w:r>
    </w:p>
    <w:p w:rsidR="00E67D70" w:rsidRPr="009F58A7" w:rsidRDefault="00E67D70" w:rsidP="00E67D70">
      <w:pPr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>Общая площадь сельхозугодий – 18865 га, пашни -14417  га</w:t>
      </w:r>
    </w:p>
    <w:p w:rsidR="00E67D70" w:rsidRPr="009F58A7" w:rsidRDefault="00E67D70" w:rsidP="00E67D70">
      <w:pPr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>В том числе:</w:t>
      </w:r>
    </w:p>
    <w:p w:rsidR="00E67D70" w:rsidRPr="009F58A7" w:rsidRDefault="00E67D70" w:rsidP="00E67D70">
      <w:pPr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>Паевой собственнос</w:t>
      </w:r>
      <w:r w:rsidR="00095CE6" w:rsidRPr="009F58A7">
        <w:rPr>
          <w:b w:val="0"/>
          <w:sz w:val="28"/>
          <w:szCs w:val="28"/>
        </w:rPr>
        <w:t>ти- 8774,0 га</w:t>
      </w:r>
    </w:p>
    <w:p w:rsidR="00103D43" w:rsidRPr="009F58A7" w:rsidRDefault="00E67D70" w:rsidP="00E67D70">
      <w:pPr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 xml:space="preserve">Собственность: 3990,0 га </w:t>
      </w:r>
    </w:p>
    <w:p w:rsidR="00E67D70" w:rsidRPr="009F58A7" w:rsidRDefault="00E67D70" w:rsidP="00E67D70">
      <w:pPr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 xml:space="preserve">В аренде- 4107,37 га </w:t>
      </w:r>
    </w:p>
    <w:tbl>
      <w:tblPr>
        <w:tblW w:w="0" w:type="auto"/>
        <w:tblInd w:w="93" w:type="dxa"/>
        <w:tblLayout w:type="fixed"/>
        <w:tblLook w:val="0000"/>
      </w:tblPr>
      <w:tblGrid>
        <w:gridCol w:w="616"/>
        <w:gridCol w:w="1951"/>
        <w:gridCol w:w="3402"/>
      </w:tblGrid>
      <w:tr w:rsidR="00E67D70" w:rsidRPr="009F58A7" w:rsidTr="00D23120">
        <w:trPr>
          <w:trHeight w:val="255"/>
        </w:trPr>
        <w:tc>
          <w:tcPr>
            <w:tcW w:w="616" w:type="dxa"/>
          </w:tcPr>
          <w:p w:rsidR="00E67D70" w:rsidRPr="009F58A7" w:rsidRDefault="00E67D70" w:rsidP="00D23120">
            <w:pPr>
              <w:jc w:val="righ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1951" w:type="dxa"/>
          </w:tcPr>
          <w:p w:rsidR="00E67D70" w:rsidRPr="009F58A7" w:rsidRDefault="00E67D70" w:rsidP="00103D43">
            <w:pPr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E67D70" w:rsidRPr="009F58A7" w:rsidRDefault="00E67D70" w:rsidP="00095CE6">
            <w:pPr>
              <w:ind w:left="-108"/>
              <w:jc w:val="both"/>
              <w:rPr>
                <w:b w:val="0"/>
                <w:bCs/>
                <w:sz w:val="28"/>
                <w:szCs w:val="28"/>
              </w:rPr>
            </w:pPr>
          </w:p>
        </w:tc>
      </w:tr>
    </w:tbl>
    <w:p w:rsidR="00E67D70" w:rsidRPr="009F58A7" w:rsidRDefault="00E67D70" w:rsidP="00302F31">
      <w:pPr>
        <w:ind w:firstLine="708"/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>Для общего пользования</w:t>
      </w:r>
      <w:r w:rsidR="00686865" w:rsidRPr="009F58A7">
        <w:rPr>
          <w:b w:val="0"/>
          <w:sz w:val="28"/>
          <w:szCs w:val="28"/>
        </w:rPr>
        <w:t xml:space="preserve"> имеется </w:t>
      </w:r>
      <w:r w:rsidRPr="009F58A7">
        <w:rPr>
          <w:b w:val="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622 га"/>
        </w:smartTagPr>
        <w:r w:rsidRPr="009F58A7">
          <w:rPr>
            <w:b w:val="0"/>
            <w:sz w:val="28"/>
            <w:szCs w:val="28"/>
          </w:rPr>
          <w:t>622 га</w:t>
        </w:r>
      </w:smartTag>
      <w:r w:rsidRPr="009F58A7">
        <w:rPr>
          <w:b w:val="0"/>
          <w:sz w:val="28"/>
          <w:szCs w:val="28"/>
        </w:rPr>
        <w:t xml:space="preserve"> (пастбища для индивидуального стада)  15 массивов</w:t>
      </w:r>
      <w:r w:rsidR="009F3410" w:rsidRPr="009F58A7">
        <w:rPr>
          <w:b w:val="0"/>
          <w:sz w:val="28"/>
          <w:szCs w:val="28"/>
        </w:rPr>
        <w:t xml:space="preserve"> и 40 га культурных пастбищ в с. </w:t>
      </w:r>
      <w:proofErr w:type="gramStart"/>
      <w:r w:rsidR="009F3410" w:rsidRPr="009F58A7">
        <w:rPr>
          <w:b w:val="0"/>
          <w:sz w:val="28"/>
          <w:szCs w:val="28"/>
        </w:rPr>
        <w:t>Петровское</w:t>
      </w:r>
      <w:proofErr w:type="gramEnd"/>
      <w:r w:rsidR="009F3410" w:rsidRPr="009F58A7">
        <w:rPr>
          <w:b w:val="0"/>
          <w:sz w:val="28"/>
          <w:szCs w:val="28"/>
        </w:rPr>
        <w:t>.</w:t>
      </w:r>
    </w:p>
    <w:p w:rsidR="00E67D70" w:rsidRPr="009F58A7" w:rsidRDefault="00E67D70" w:rsidP="00302F31">
      <w:pPr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>Свободных земельных участков из земель с/</w:t>
      </w:r>
      <w:proofErr w:type="spellStart"/>
      <w:r w:rsidRPr="009F58A7">
        <w:rPr>
          <w:b w:val="0"/>
          <w:sz w:val="28"/>
          <w:szCs w:val="28"/>
        </w:rPr>
        <w:t>х</w:t>
      </w:r>
      <w:proofErr w:type="spellEnd"/>
      <w:r w:rsidRPr="009F58A7">
        <w:rPr>
          <w:b w:val="0"/>
          <w:sz w:val="28"/>
          <w:szCs w:val="28"/>
        </w:rPr>
        <w:t xml:space="preserve"> назначения нет.</w:t>
      </w:r>
    </w:p>
    <w:p w:rsidR="00E67D70" w:rsidRPr="009F58A7" w:rsidRDefault="00E67D70" w:rsidP="00302F31">
      <w:pPr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 xml:space="preserve">Паевые земли в количестве 1517 долей площадью 7799,0 га переданы собственниками земельных долей в аренду СПК </w:t>
      </w:r>
      <w:proofErr w:type="spellStart"/>
      <w:r w:rsidRPr="009F58A7">
        <w:rPr>
          <w:b w:val="0"/>
          <w:sz w:val="28"/>
          <w:szCs w:val="28"/>
        </w:rPr>
        <w:t>колхоз-племзавод</w:t>
      </w:r>
      <w:proofErr w:type="spellEnd"/>
      <w:r w:rsidRPr="009F58A7">
        <w:rPr>
          <w:b w:val="0"/>
          <w:sz w:val="28"/>
          <w:szCs w:val="28"/>
        </w:rPr>
        <w:t xml:space="preserve"> «</w:t>
      </w:r>
      <w:proofErr w:type="spellStart"/>
      <w:r w:rsidRPr="009F58A7">
        <w:rPr>
          <w:b w:val="0"/>
          <w:sz w:val="28"/>
          <w:szCs w:val="28"/>
        </w:rPr>
        <w:t>Казьминский</w:t>
      </w:r>
      <w:proofErr w:type="spellEnd"/>
      <w:r w:rsidRPr="009F58A7">
        <w:rPr>
          <w:b w:val="0"/>
          <w:sz w:val="28"/>
          <w:szCs w:val="28"/>
        </w:rPr>
        <w:t xml:space="preserve">». Крестьянско-фермерским хозяйствам переданы в аренду </w:t>
      </w:r>
      <w:r w:rsidR="009F3410" w:rsidRPr="009F58A7">
        <w:rPr>
          <w:b w:val="0"/>
          <w:sz w:val="28"/>
          <w:szCs w:val="28"/>
        </w:rPr>
        <w:t>и собственность 205</w:t>
      </w:r>
      <w:r w:rsidRPr="009F58A7">
        <w:rPr>
          <w:b w:val="0"/>
          <w:sz w:val="28"/>
          <w:szCs w:val="28"/>
        </w:rPr>
        <w:t xml:space="preserve"> долей площадью </w:t>
      </w:r>
      <w:r w:rsidR="009F3410" w:rsidRPr="009F58A7">
        <w:rPr>
          <w:b w:val="0"/>
          <w:sz w:val="28"/>
          <w:szCs w:val="28"/>
        </w:rPr>
        <w:t>1050</w:t>
      </w:r>
      <w:r w:rsidRPr="009F58A7">
        <w:rPr>
          <w:b w:val="0"/>
          <w:sz w:val="28"/>
          <w:szCs w:val="28"/>
        </w:rPr>
        <w:t>,0 га.</w:t>
      </w:r>
    </w:p>
    <w:p w:rsidR="009F3410" w:rsidRPr="009F58A7" w:rsidRDefault="009F3410" w:rsidP="00302F31">
      <w:pPr>
        <w:ind w:firstLine="708"/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>Восемь  земельных долей общей площадью 41,11 га администрацией поселения оформлены в собственность через суд, как невостребованные.</w:t>
      </w:r>
    </w:p>
    <w:p w:rsidR="00E67D70" w:rsidRPr="009F58A7" w:rsidRDefault="00E67D70" w:rsidP="00302F31">
      <w:pPr>
        <w:ind w:firstLine="708"/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 xml:space="preserve">8. На территории поселения в 2016 году </w:t>
      </w:r>
      <w:r w:rsidR="009F3410" w:rsidRPr="009F58A7">
        <w:rPr>
          <w:b w:val="0"/>
          <w:sz w:val="28"/>
          <w:szCs w:val="28"/>
        </w:rPr>
        <w:t xml:space="preserve">число </w:t>
      </w:r>
      <w:proofErr w:type="gramStart"/>
      <w:r w:rsidRPr="009F58A7">
        <w:rPr>
          <w:b w:val="0"/>
          <w:sz w:val="28"/>
          <w:szCs w:val="28"/>
        </w:rPr>
        <w:t>граждан</w:t>
      </w:r>
      <w:r w:rsidR="009F3410" w:rsidRPr="009F58A7">
        <w:rPr>
          <w:b w:val="0"/>
          <w:sz w:val="28"/>
          <w:szCs w:val="28"/>
        </w:rPr>
        <w:t>,</w:t>
      </w:r>
      <w:r w:rsidRPr="009F58A7">
        <w:rPr>
          <w:b w:val="0"/>
          <w:sz w:val="28"/>
          <w:szCs w:val="28"/>
        </w:rPr>
        <w:t xml:space="preserve"> ведущих лично</w:t>
      </w:r>
      <w:r w:rsidR="009F3410" w:rsidRPr="009F58A7">
        <w:rPr>
          <w:b w:val="0"/>
          <w:sz w:val="28"/>
          <w:szCs w:val="28"/>
        </w:rPr>
        <w:t>е подсобное хозяйство составило</w:t>
      </w:r>
      <w:proofErr w:type="gramEnd"/>
      <w:r w:rsidRPr="009F58A7">
        <w:rPr>
          <w:b w:val="0"/>
          <w:sz w:val="28"/>
          <w:szCs w:val="28"/>
        </w:rPr>
        <w:t xml:space="preserve"> 1786.</w:t>
      </w:r>
    </w:p>
    <w:p w:rsidR="00E67D70" w:rsidRPr="009F58A7" w:rsidRDefault="00E67D70" w:rsidP="00E67D70">
      <w:pPr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ab/>
        <w:t>Основной вид деятельности малых форм хозяйствования растениеводство, животноводство, картофелеводство. Для развития ЛПХ администрацией проводится следующая работа: предоставляются пастбища для выпаса скота, ведется организационная помощ</w:t>
      </w:r>
      <w:r w:rsidR="009F3410" w:rsidRPr="009F58A7">
        <w:rPr>
          <w:b w:val="0"/>
          <w:sz w:val="28"/>
          <w:szCs w:val="28"/>
        </w:rPr>
        <w:t xml:space="preserve">ь в обеспечении ячменной соломой, реализации молока </w:t>
      </w:r>
      <w:proofErr w:type="spellStart"/>
      <w:r w:rsidR="009F3410" w:rsidRPr="009F58A7">
        <w:rPr>
          <w:b w:val="0"/>
          <w:sz w:val="28"/>
          <w:szCs w:val="28"/>
        </w:rPr>
        <w:t>молокоприемщиками</w:t>
      </w:r>
      <w:proofErr w:type="spellEnd"/>
      <w:r w:rsidR="009F3410" w:rsidRPr="009F58A7">
        <w:rPr>
          <w:b w:val="0"/>
          <w:sz w:val="28"/>
          <w:szCs w:val="28"/>
        </w:rPr>
        <w:t xml:space="preserve">. </w:t>
      </w:r>
      <w:r w:rsidRPr="009F58A7">
        <w:rPr>
          <w:b w:val="0"/>
          <w:sz w:val="28"/>
          <w:szCs w:val="28"/>
        </w:rPr>
        <w:t xml:space="preserve"> Молодняк птиц</w:t>
      </w:r>
      <w:r w:rsidR="009F3410" w:rsidRPr="009F58A7">
        <w:rPr>
          <w:b w:val="0"/>
          <w:sz w:val="28"/>
          <w:szCs w:val="28"/>
        </w:rPr>
        <w:t>ы приобретался ЛПХ</w:t>
      </w:r>
      <w:r w:rsidRPr="009F58A7">
        <w:rPr>
          <w:b w:val="0"/>
          <w:sz w:val="28"/>
          <w:szCs w:val="28"/>
        </w:rPr>
        <w:t xml:space="preserve"> в ст. </w:t>
      </w:r>
      <w:proofErr w:type="gramStart"/>
      <w:r w:rsidRPr="009F58A7">
        <w:rPr>
          <w:b w:val="0"/>
          <w:sz w:val="28"/>
          <w:szCs w:val="28"/>
        </w:rPr>
        <w:t>Отрадная</w:t>
      </w:r>
      <w:proofErr w:type="gramEnd"/>
      <w:r w:rsidRPr="009F58A7">
        <w:rPr>
          <w:b w:val="0"/>
          <w:sz w:val="28"/>
          <w:szCs w:val="28"/>
        </w:rPr>
        <w:t xml:space="preserve"> самостоятельно, всего жителями сельского поселения </w:t>
      </w:r>
      <w:r w:rsidR="009F3410" w:rsidRPr="009F58A7">
        <w:rPr>
          <w:b w:val="0"/>
          <w:sz w:val="28"/>
          <w:szCs w:val="28"/>
        </w:rPr>
        <w:t xml:space="preserve">было </w:t>
      </w:r>
      <w:r w:rsidRPr="009F58A7">
        <w:rPr>
          <w:b w:val="0"/>
          <w:sz w:val="28"/>
          <w:szCs w:val="28"/>
        </w:rPr>
        <w:t xml:space="preserve">приобретено 22 тыс. </w:t>
      </w:r>
      <w:r w:rsidRPr="009F58A7">
        <w:rPr>
          <w:b w:val="0"/>
          <w:sz w:val="28"/>
          <w:szCs w:val="28"/>
        </w:rPr>
        <w:lastRenderedPageBreak/>
        <w:t>голов.</w:t>
      </w:r>
    </w:p>
    <w:p w:rsidR="009F3410" w:rsidRPr="009F58A7" w:rsidRDefault="00E67D70" w:rsidP="00E67D70">
      <w:pPr>
        <w:ind w:firstLine="720"/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>Проводится информационн</w:t>
      </w:r>
      <w:proofErr w:type="gramStart"/>
      <w:r w:rsidRPr="009F58A7">
        <w:rPr>
          <w:b w:val="0"/>
          <w:sz w:val="28"/>
          <w:szCs w:val="28"/>
        </w:rPr>
        <w:t>о-</w:t>
      </w:r>
      <w:proofErr w:type="gramEnd"/>
      <w:r w:rsidRPr="009F58A7">
        <w:rPr>
          <w:b w:val="0"/>
          <w:sz w:val="28"/>
          <w:szCs w:val="28"/>
        </w:rPr>
        <w:t xml:space="preserve"> консультационная работа (по мере обращения граждан), выдаются выписки из </w:t>
      </w:r>
      <w:proofErr w:type="spellStart"/>
      <w:r w:rsidRPr="009F58A7">
        <w:rPr>
          <w:b w:val="0"/>
          <w:sz w:val="28"/>
          <w:szCs w:val="28"/>
        </w:rPr>
        <w:t>похозяйственных</w:t>
      </w:r>
      <w:proofErr w:type="spellEnd"/>
      <w:r w:rsidRPr="009F58A7">
        <w:rPr>
          <w:b w:val="0"/>
          <w:sz w:val="28"/>
          <w:szCs w:val="28"/>
        </w:rPr>
        <w:t xml:space="preserve"> книг для получения </w:t>
      </w:r>
      <w:r w:rsidR="009F3410" w:rsidRPr="009F58A7">
        <w:rPr>
          <w:b w:val="0"/>
          <w:sz w:val="28"/>
          <w:szCs w:val="28"/>
        </w:rPr>
        <w:t xml:space="preserve">целевых </w:t>
      </w:r>
      <w:r w:rsidRPr="009F58A7">
        <w:rPr>
          <w:b w:val="0"/>
          <w:sz w:val="28"/>
          <w:szCs w:val="28"/>
        </w:rPr>
        <w:t>кредитов на развит</w:t>
      </w:r>
      <w:r w:rsidR="009F3410" w:rsidRPr="009F58A7">
        <w:rPr>
          <w:b w:val="0"/>
          <w:sz w:val="28"/>
          <w:szCs w:val="28"/>
        </w:rPr>
        <w:t>ие личного подсобного хозяйства.</w:t>
      </w:r>
    </w:p>
    <w:p w:rsidR="00E67D70" w:rsidRPr="009F58A7" w:rsidRDefault="00E67D70" w:rsidP="00E67D70">
      <w:pPr>
        <w:ind w:firstLine="720"/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 xml:space="preserve"> Площадь земельных участков предоставленных для ведения личного подсобного хозяйства, составляет </w:t>
      </w:r>
      <w:smartTag w:uri="urn:schemas-microsoft-com:office:smarttags" w:element="metricconverter">
        <w:smartTagPr>
          <w:attr w:name="ProductID" w:val="510,4 га"/>
        </w:smartTagPr>
        <w:r w:rsidRPr="009F58A7">
          <w:rPr>
            <w:b w:val="0"/>
            <w:sz w:val="28"/>
            <w:szCs w:val="28"/>
          </w:rPr>
          <w:t>510,4 га</w:t>
        </w:r>
      </w:smartTag>
      <w:r w:rsidRPr="009F58A7">
        <w:rPr>
          <w:b w:val="0"/>
          <w:sz w:val="28"/>
          <w:szCs w:val="28"/>
        </w:rPr>
        <w:t>.</w:t>
      </w:r>
    </w:p>
    <w:p w:rsidR="00E67D70" w:rsidRPr="009F58A7" w:rsidRDefault="00E67D70" w:rsidP="00E67D70">
      <w:pPr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ab/>
        <w:t>В 2016 году  на субсидирование малых форм хозяйствования было запланировано денежных средств, в размере   1 млн. 456</w:t>
      </w:r>
      <w:r w:rsidR="00103D43" w:rsidRPr="009F58A7">
        <w:rPr>
          <w:b w:val="0"/>
          <w:sz w:val="28"/>
          <w:szCs w:val="28"/>
        </w:rPr>
        <w:t xml:space="preserve"> </w:t>
      </w:r>
      <w:r w:rsidRPr="009F58A7">
        <w:rPr>
          <w:b w:val="0"/>
          <w:sz w:val="28"/>
          <w:szCs w:val="28"/>
        </w:rPr>
        <w:t xml:space="preserve">тыс. руб., которые были освоены на 100%.  </w:t>
      </w:r>
    </w:p>
    <w:p w:rsidR="009F3410" w:rsidRPr="009F58A7" w:rsidRDefault="00E67D70" w:rsidP="00E67D70">
      <w:pPr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ab/>
        <w:t>Итого</w:t>
      </w:r>
      <w:r w:rsidR="009F3410" w:rsidRPr="009F58A7">
        <w:rPr>
          <w:b w:val="0"/>
          <w:sz w:val="28"/>
          <w:szCs w:val="28"/>
        </w:rPr>
        <w:t>:</w:t>
      </w:r>
      <w:r w:rsidRPr="009F58A7">
        <w:rPr>
          <w:b w:val="0"/>
          <w:sz w:val="28"/>
          <w:szCs w:val="28"/>
        </w:rPr>
        <w:t xml:space="preserve"> </w:t>
      </w:r>
    </w:p>
    <w:p w:rsidR="00772B4C" w:rsidRPr="009F58A7" w:rsidRDefault="009F3410" w:rsidP="009F3410">
      <w:pPr>
        <w:ind w:firstLine="708"/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>-</w:t>
      </w:r>
      <w:r w:rsidR="00E67D70" w:rsidRPr="009F58A7">
        <w:rPr>
          <w:b w:val="0"/>
          <w:sz w:val="28"/>
          <w:szCs w:val="28"/>
        </w:rPr>
        <w:t xml:space="preserve">за </w:t>
      </w:r>
      <w:r w:rsidR="00772B4C" w:rsidRPr="009F58A7">
        <w:rPr>
          <w:b w:val="0"/>
          <w:sz w:val="28"/>
          <w:szCs w:val="28"/>
        </w:rPr>
        <w:t xml:space="preserve">6 месяцев </w:t>
      </w:r>
      <w:r w:rsidR="00E67D70" w:rsidRPr="009F58A7">
        <w:rPr>
          <w:b w:val="0"/>
          <w:sz w:val="28"/>
          <w:szCs w:val="28"/>
        </w:rPr>
        <w:t>2015 год</w:t>
      </w:r>
      <w:r w:rsidR="00772B4C" w:rsidRPr="009F58A7">
        <w:rPr>
          <w:b w:val="0"/>
          <w:sz w:val="28"/>
          <w:szCs w:val="28"/>
        </w:rPr>
        <w:t xml:space="preserve">а </w:t>
      </w:r>
      <w:r w:rsidR="00E67D70" w:rsidRPr="009F58A7">
        <w:rPr>
          <w:b w:val="0"/>
          <w:sz w:val="28"/>
          <w:szCs w:val="28"/>
        </w:rPr>
        <w:t xml:space="preserve">  было выплачено субсидий малым формам хозяйствования </w:t>
      </w:r>
      <w:r w:rsidR="00772B4C" w:rsidRPr="009F58A7">
        <w:rPr>
          <w:b w:val="0"/>
          <w:sz w:val="28"/>
          <w:szCs w:val="28"/>
        </w:rPr>
        <w:t xml:space="preserve">в 2016 году </w:t>
      </w:r>
      <w:r w:rsidR="00E67D70" w:rsidRPr="009F58A7">
        <w:rPr>
          <w:b w:val="0"/>
          <w:sz w:val="28"/>
          <w:szCs w:val="28"/>
        </w:rPr>
        <w:t xml:space="preserve">в </w:t>
      </w:r>
      <w:r w:rsidR="00772B4C" w:rsidRPr="009F58A7">
        <w:rPr>
          <w:b w:val="0"/>
          <w:sz w:val="28"/>
          <w:szCs w:val="28"/>
        </w:rPr>
        <w:t>сумме</w:t>
      </w:r>
      <w:r w:rsidR="00E67D70" w:rsidRPr="009F58A7">
        <w:rPr>
          <w:b w:val="0"/>
          <w:sz w:val="28"/>
          <w:szCs w:val="28"/>
        </w:rPr>
        <w:t xml:space="preserve"> 748 057,5 руб., </w:t>
      </w:r>
    </w:p>
    <w:p w:rsidR="009F3410" w:rsidRPr="009F58A7" w:rsidRDefault="009F3410" w:rsidP="009F3410">
      <w:pPr>
        <w:ind w:firstLine="708"/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>-</w:t>
      </w:r>
      <w:r w:rsidR="00E67D70" w:rsidRPr="009F58A7">
        <w:rPr>
          <w:b w:val="0"/>
          <w:sz w:val="28"/>
          <w:szCs w:val="28"/>
        </w:rPr>
        <w:t>за 2016 год 707 930руб.</w:t>
      </w:r>
    </w:p>
    <w:p w:rsidR="00772B4C" w:rsidRPr="009F58A7" w:rsidRDefault="00772B4C" w:rsidP="009F3410">
      <w:pPr>
        <w:ind w:firstLine="708"/>
        <w:jc w:val="both"/>
        <w:rPr>
          <w:b w:val="0"/>
          <w:sz w:val="28"/>
          <w:szCs w:val="28"/>
        </w:rPr>
      </w:pPr>
    </w:p>
    <w:p w:rsidR="00E67D70" w:rsidRPr="009F58A7" w:rsidRDefault="00E67D70" w:rsidP="00E67D70">
      <w:pPr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ab/>
        <w:t xml:space="preserve">Потребность денежных средств, для выплаты субсидий </w:t>
      </w:r>
      <w:r w:rsidR="00772B4C" w:rsidRPr="009F58A7">
        <w:rPr>
          <w:b w:val="0"/>
          <w:sz w:val="28"/>
          <w:szCs w:val="28"/>
        </w:rPr>
        <w:t>личным подсобным хозяйствам</w:t>
      </w:r>
      <w:r w:rsidRPr="009F58A7">
        <w:rPr>
          <w:b w:val="0"/>
          <w:sz w:val="28"/>
          <w:szCs w:val="28"/>
        </w:rPr>
        <w:t xml:space="preserve"> сельского поселения за декабрь 2016 </w:t>
      </w:r>
      <w:r w:rsidR="00772B4C" w:rsidRPr="009F58A7">
        <w:rPr>
          <w:b w:val="0"/>
          <w:sz w:val="28"/>
          <w:szCs w:val="28"/>
        </w:rPr>
        <w:t>год планируется 61 500 руб., и з</w:t>
      </w:r>
      <w:r w:rsidRPr="009F58A7">
        <w:rPr>
          <w:b w:val="0"/>
          <w:sz w:val="28"/>
          <w:szCs w:val="28"/>
        </w:rPr>
        <w:t>а 2017 год 1 229 294  руб.</w:t>
      </w:r>
    </w:p>
    <w:p w:rsidR="00E67D70" w:rsidRPr="009F58A7" w:rsidRDefault="00E67D70" w:rsidP="00E67D70">
      <w:pPr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ab/>
      </w:r>
      <w:r w:rsidR="00BE5E09" w:rsidRPr="009F58A7">
        <w:rPr>
          <w:b w:val="0"/>
          <w:sz w:val="28"/>
          <w:szCs w:val="28"/>
        </w:rPr>
        <w:t>9.</w:t>
      </w:r>
      <w:r w:rsidRPr="009F58A7">
        <w:rPr>
          <w:b w:val="0"/>
          <w:sz w:val="28"/>
          <w:szCs w:val="28"/>
        </w:rPr>
        <w:t xml:space="preserve"> На территории поселения </w:t>
      </w:r>
      <w:r w:rsidR="00302F31" w:rsidRPr="009F58A7">
        <w:rPr>
          <w:b w:val="0"/>
          <w:sz w:val="28"/>
          <w:szCs w:val="28"/>
        </w:rPr>
        <w:t xml:space="preserve">в ЛПХ </w:t>
      </w:r>
      <w:r w:rsidRPr="009F58A7">
        <w:rPr>
          <w:b w:val="0"/>
          <w:sz w:val="28"/>
          <w:szCs w:val="28"/>
        </w:rPr>
        <w:t>имеется 2 теплицы овощеводства защищенного грунта общей площадью 64 кв. м.</w:t>
      </w:r>
    </w:p>
    <w:p w:rsidR="00E67D70" w:rsidRPr="009F58A7" w:rsidRDefault="00E67D70" w:rsidP="00E67D70">
      <w:pPr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ab/>
        <w:t>1</w:t>
      </w:r>
      <w:r w:rsidR="00BE5E09" w:rsidRPr="009F58A7">
        <w:rPr>
          <w:b w:val="0"/>
          <w:sz w:val="28"/>
          <w:szCs w:val="28"/>
        </w:rPr>
        <w:t>0</w:t>
      </w:r>
      <w:r w:rsidRPr="009F58A7">
        <w:rPr>
          <w:b w:val="0"/>
          <w:sz w:val="28"/>
          <w:szCs w:val="28"/>
        </w:rPr>
        <w:t>.</w:t>
      </w:r>
      <w:r w:rsidR="00A70357" w:rsidRPr="009F58A7">
        <w:rPr>
          <w:b w:val="0"/>
          <w:sz w:val="28"/>
          <w:szCs w:val="28"/>
        </w:rPr>
        <w:t xml:space="preserve"> Р</w:t>
      </w:r>
      <w:r w:rsidRPr="009F58A7">
        <w:rPr>
          <w:b w:val="0"/>
          <w:sz w:val="28"/>
          <w:szCs w:val="28"/>
        </w:rPr>
        <w:t xml:space="preserve">аботает 3 пункта по реализации концентрированных кормов - это </w:t>
      </w:r>
      <w:proofErr w:type="spellStart"/>
      <w:r w:rsidRPr="009F58A7">
        <w:rPr>
          <w:b w:val="0"/>
          <w:sz w:val="28"/>
          <w:szCs w:val="28"/>
        </w:rPr>
        <w:t>Гуденко</w:t>
      </w:r>
      <w:proofErr w:type="spellEnd"/>
      <w:r w:rsidRPr="009F58A7">
        <w:rPr>
          <w:b w:val="0"/>
          <w:sz w:val="28"/>
          <w:szCs w:val="28"/>
        </w:rPr>
        <w:t xml:space="preserve"> А.И.</w:t>
      </w:r>
      <w:r w:rsidR="002C2CF6" w:rsidRPr="009F58A7">
        <w:rPr>
          <w:b w:val="0"/>
          <w:sz w:val="28"/>
          <w:szCs w:val="28"/>
        </w:rPr>
        <w:t xml:space="preserve"> </w:t>
      </w:r>
      <w:r w:rsidRPr="009F58A7">
        <w:rPr>
          <w:b w:val="0"/>
          <w:sz w:val="28"/>
          <w:szCs w:val="28"/>
        </w:rPr>
        <w:t xml:space="preserve">(п. </w:t>
      </w:r>
      <w:proofErr w:type="spellStart"/>
      <w:r w:rsidRPr="009F58A7">
        <w:rPr>
          <w:b w:val="0"/>
          <w:sz w:val="28"/>
          <w:szCs w:val="28"/>
        </w:rPr>
        <w:t>Урупский</w:t>
      </w:r>
      <w:proofErr w:type="spellEnd"/>
      <w:r w:rsidRPr="009F58A7">
        <w:rPr>
          <w:b w:val="0"/>
          <w:sz w:val="28"/>
          <w:szCs w:val="28"/>
        </w:rPr>
        <w:t xml:space="preserve">, ул. Международная, 1 «г»\7); </w:t>
      </w:r>
      <w:proofErr w:type="spellStart"/>
      <w:r w:rsidRPr="009F58A7">
        <w:rPr>
          <w:b w:val="0"/>
          <w:sz w:val="28"/>
          <w:szCs w:val="28"/>
        </w:rPr>
        <w:t>Гуркун</w:t>
      </w:r>
      <w:proofErr w:type="spellEnd"/>
      <w:r w:rsidRPr="009F58A7">
        <w:rPr>
          <w:b w:val="0"/>
          <w:sz w:val="28"/>
          <w:szCs w:val="28"/>
        </w:rPr>
        <w:t xml:space="preserve"> Р.В. (с. Благодарное, ул. Октябрьская,173 «а»);</w:t>
      </w:r>
      <w:r w:rsidR="002C2CF6" w:rsidRPr="009F58A7">
        <w:rPr>
          <w:b w:val="0"/>
          <w:sz w:val="28"/>
          <w:szCs w:val="28"/>
        </w:rPr>
        <w:t xml:space="preserve"> </w:t>
      </w:r>
      <w:r w:rsidRPr="009F58A7">
        <w:rPr>
          <w:b w:val="0"/>
          <w:sz w:val="28"/>
          <w:szCs w:val="28"/>
        </w:rPr>
        <w:t xml:space="preserve"> </w:t>
      </w:r>
      <w:proofErr w:type="spellStart"/>
      <w:r w:rsidRPr="009F58A7">
        <w:rPr>
          <w:b w:val="0"/>
          <w:sz w:val="28"/>
          <w:szCs w:val="28"/>
        </w:rPr>
        <w:t>Зюбанова</w:t>
      </w:r>
      <w:proofErr w:type="spellEnd"/>
      <w:r w:rsidRPr="009F58A7">
        <w:rPr>
          <w:b w:val="0"/>
          <w:sz w:val="28"/>
          <w:szCs w:val="28"/>
        </w:rPr>
        <w:t xml:space="preserve"> О.А. </w:t>
      </w:r>
      <w:proofErr w:type="gramStart"/>
      <w:r w:rsidRPr="009F58A7">
        <w:rPr>
          <w:b w:val="0"/>
          <w:sz w:val="28"/>
          <w:szCs w:val="28"/>
        </w:rPr>
        <w:t xml:space="preserve">( </w:t>
      </w:r>
      <w:proofErr w:type="gramEnd"/>
      <w:r w:rsidRPr="009F58A7">
        <w:rPr>
          <w:b w:val="0"/>
          <w:sz w:val="28"/>
          <w:szCs w:val="28"/>
        </w:rPr>
        <w:t>с. Благодарное, ул. Коммунаров,21). Всего за 2016 год реализовано концентрированных кормов 74,0 т.</w:t>
      </w:r>
    </w:p>
    <w:p w:rsidR="00E67D70" w:rsidRPr="009F58A7" w:rsidRDefault="00E67D70" w:rsidP="00E67D70">
      <w:pPr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ab/>
        <w:t>1</w:t>
      </w:r>
      <w:r w:rsidR="00BE5E09" w:rsidRPr="009F58A7">
        <w:rPr>
          <w:b w:val="0"/>
          <w:sz w:val="28"/>
          <w:szCs w:val="28"/>
        </w:rPr>
        <w:t>1</w:t>
      </w:r>
      <w:r w:rsidRPr="009F58A7">
        <w:rPr>
          <w:b w:val="0"/>
          <w:sz w:val="28"/>
          <w:szCs w:val="28"/>
        </w:rPr>
        <w:t>.</w:t>
      </w:r>
      <w:r w:rsidR="00A70357" w:rsidRPr="009F58A7">
        <w:rPr>
          <w:b w:val="0"/>
          <w:sz w:val="28"/>
          <w:szCs w:val="28"/>
        </w:rPr>
        <w:t xml:space="preserve"> П</w:t>
      </w:r>
      <w:r w:rsidRPr="009F58A7">
        <w:rPr>
          <w:b w:val="0"/>
          <w:sz w:val="28"/>
          <w:szCs w:val="28"/>
        </w:rPr>
        <w:t xml:space="preserve">рием молока от владельцев личных подсобных хозяйств, производит 1  </w:t>
      </w:r>
      <w:proofErr w:type="spellStart"/>
      <w:r w:rsidRPr="009F58A7">
        <w:rPr>
          <w:b w:val="0"/>
          <w:sz w:val="28"/>
          <w:szCs w:val="28"/>
        </w:rPr>
        <w:t>молокозаготовитель</w:t>
      </w:r>
      <w:proofErr w:type="spellEnd"/>
      <w:r w:rsidRPr="009F58A7">
        <w:rPr>
          <w:b w:val="0"/>
          <w:sz w:val="28"/>
          <w:szCs w:val="28"/>
        </w:rPr>
        <w:t xml:space="preserve">     </w:t>
      </w:r>
      <w:proofErr w:type="spellStart"/>
      <w:r w:rsidRPr="009F58A7">
        <w:rPr>
          <w:b w:val="0"/>
          <w:sz w:val="28"/>
          <w:szCs w:val="28"/>
        </w:rPr>
        <w:t>Пендеева</w:t>
      </w:r>
      <w:proofErr w:type="spellEnd"/>
      <w:r w:rsidRPr="009F58A7">
        <w:rPr>
          <w:b w:val="0"/>
          <w:sz w:val="28"/>
          <w:szCs w:val="28"/>
        </w:rPr>
        <w:t xml:space="preserve"> Надежда Юрьевна</w:t>
      </w:r>
      <w:r w:rsidR="00302F31" w:rsidRPr="009F58A7">
        <w:rPr>
          <w:b w:val="0"/>
          <w:sz w:val="28"/>
          <w:szCs w:val="28"/>
        </w:rPr>
        <w:t>,</w:t>
      </w:r>
      <w:r w:rsidRPr="009F58A7">
        <w:rPr>
          <w:b w:val="0"/>
          <w:sz w:val="28"/>
          <w:szCs w:val="28"/>
        </w:rPr>
        <w:t xml:space="preserve"> </w:t>
      </w:r>
      <w:r w:rsidR="004F3F98" w:rsidRPr="009F58A7">
        <w:rPr>
          <w:b w:val="0"/>
          <w:sz w:val="28"/>
          <w:szCs w:val="28"/>
        </w:rPr>
        <w:t xml:space="preserve">средняя </w:t>
      </w:r>
      <w:r w:rsidRPr="009F58A7">
        <w:rPr>
          <w:b w:val="0"/>
          <w:sz w:val="28"/>
          <w:szCs w:val="28"/>
        </w:rPr>
        <w:t xml:space="preserve">цена за молоко в 2016 году составляла </w:t>
      </w:r>
      <w:r w:rsidR="004F3F98" w:rsidRPr="009F58A7">
        <w:rPr>
          <w:b w:val="0"/>
          <w:sz w:val="28"/>
          <w:szCs w:val="28"/>
        </w:rPr>
        <w:t>17,5</w:t>
      </w:r>
      <w:r w:rsidRPr="009F58A7">
        <w:rPr>
          <w:b w:val="0"/>
          <w:sz w:val="28"/>
          <w:szCs w:val="28"/>
        </w:rPr>
        <w:t xml:space="preserve"> </w:t>
      </w:r>
      <w:proofErr w:type="spellStart"/>
      <w:r w:rsidRPr="009F58A7">
        <w:rPr>
          <w:b w:val="0"/>
          <w:sz w:val="28"/>
          <w:szCs w:val="28"/>
        </w:rPr>
        <w:t>руб.\литр</w:t>
      </w:r>
      <w:proofErr w:type="spellEnd"/>
      <w:r w:rsidRPr="009F58A7">
        <w:rPr>
          <w:b w:val="0"/>
          <w:sz w:val="28"/>
          <w:szCs w:val="28"/>
        </w:rPr>
        <w:t>.   Всего реализовано молока 349,4 т.</w:t>
      </w:r>
    </w:p>
    <w:p w:rsidR="00E67D70" w:rsidRPr="009F58A7" w:rsidRDefault="00E67D70" w:rsidP="00E67D70">
      <w:pPr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ab/>
        <w:t>1</w:t>
      </w:r>
      <w:r w:rsidR="00BE5E09" w:rsidRPr="009F58A7">
        <w:rPr>
          <w:b w:val="0"/>
          <w:sz w:val="28"/>
          <w:szCs w:val="28"/>
        </w:rPr>
        <w:t>2</w:t>
      </w:r>
      <w:r w:rsidRPr="009F58A7">
        <w:rPr>
          <w:b w:val="0"/>
          <w:sz w:val="28"/>
          <w:szCs w:val="28"/>
        </w:rPr>
        <w:t>.</w:t>
      </w:r>
      <w:r w:rsidR="00A70357" w:rsidRPr="009F58A7">
        <w:rPr>
          <w:b w:val="0"/>
          <w:sz w:val="28"/>
          <w:szCs w:val="28"/>
        </w:rPr>
        <w:t xml:space="preserve"> З</w:t>
      </w:r>
      <w:r w:rsidRPr="009F58A7">
        <w:rPr>
          <w:b w:val="0"/>
          <w:sz w:val="28"/>
          <w:szCs w:val="28"/>
        </w:rPr>
        <w:t>арегистрировано 10 крестьянских (фермерских) хозяйств из них: 8 растениеводческих и 2 животноводческих.</w:t>
      </w:r>
    </w:p>
    <w:p w:rsidR="00E67D70" w:rsidRPr="009F58A7" w:rsidRDefault="00E67D70" w:rsidP="00E67D70">
      <w:pPr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ab/>
      </w:r>
      <w:r w:rsidR="00BE5E09" w:rsidRPr="009F58A7">
        <w:rPr>
          <w:b w:val="0"/>
          <w:sz w:val="28"/>
          <w:szCs w:val="28"/>
        </w:rPr>
        <w:t>13</w:t>
      </w:r>
      <w:r w:rsidRPr="009F58A7">
        <w:rPr>
          <w:b w:val="0"/>
          <w:sz w:val="28"/>
          <w:szCs w:val="28"/>
        </w:rPr>
        <w:t>.</w:t>
      </w:r>
      <w:r w:rsidR="00A70357" w:rsidRPr="009F58A7">
        <w:rPr>
          <w:b w:val="0"/>
          <w:sz w:val="28"/>
          <w:szCs w:val="28"/>
        </w:rPr>
        <w:t xml:space="preserve"> </w:t>
      </w:r>
      <w:r w:rsidRPr="009F58A7">
        <w:rPr>
          <w:b w:val="0"/>
          <w:sz w:val="28"/>
          <w:szCs w:val="28"/>
        </w:rPr>
        <w:t>Администрация проводит мониторинг по закупочным ценам на сельскохозяйственную продукцию (молоко), закупаемое у ЛПХ.</w:t>
      </w:r>
    </w:p>
    <w:p w:rsidR="00E67D70" w:rsidRPr="009F58A7" w:rsidRDefault="00E67D70" w:rsidP="00E67D70">
      <w:pPr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ab/>
      </w:r>
      <w:r w:rsidR="00BE5E09" w:rsidRPr="009F58A7">
        <w:rPr>
          <w:b w:val="0"/>
          <w:sz w:val="28"/>
          <w:szCs w:val="28"/>
        </w:rPr>
        <w:t>14</w:t>
      </w:r>
      <w:r w:rsidRPr="009F58A7">
        <w:rPr>
          <w:b w:val="0"/>
          <w:sz w:val="28"/>
          <w:szCs w:val="28"/>
        </w:rPr>
        <w:t>. Рекомендации ЗСК по расчетам арендаторов с арендодателями (пайщиками) за использование паевой земли выполняются и даже в большом объеме, СПК колхо</w:t>
      </w:r>
      <w:proofErr w:type="gramStart"/>
      <w:r w:rsidRPr="009F58A7">
        <w:rPr>
          <w:b w:val="0"/>
          <w:sz w:val="28"/>
          <w:szCs w:val="28"/>
        </w:rPr>
        <w:t>з-</w:t>
      </w:r>
      <w:proofErr w:type="gramEnd"/>
      <w:r w:rsidRPr="009F58A7">
        <w:rPr>
          <w:b w:val="0"/>
          <w:sz w:val="28"/>
          <w:szCs w:val="28"/>
        </w:rPr>
        <w:t xml:space="preserve"> </w:t>
      </w:r>
      <w:proofErr w:type="spellStart"/>
      <w:r w:rsidRPr="009F58A7">
        <w:rPr>
          <w:b w:val="0"/>
          <w:sz w:val="28"/>
          <w:szCs w:val="28"/>
        </w:rPr>
        <w:t>племзавод</w:t>
      </w:r>
      <w:proofErr w:type="spellEnd"/>
      <w:r w:rsidRPr="009F58A7">
        <w:rPr>
          <w:b w:val="0"/>
          <w:sz w:val="28"/>
          <w:szCs w:val="28"/>
        </w:rPr>
        <w:t xml:space="preserve">  «</w:t>
      </w:r>
      <w:proofErr w:type="spellStart"/>
      <w:r w:rsidRPr="009F58A7">
        <w:rPr>
          <w:b w:val="0"/>
          <w:sz w:val="28"/>
          <w:szCs w:val="28"/>
        </w:rPr>
        <w:t>Казьминский</w:t>
      </w:r>
      <w:proofErr w:type="spellEnd"/>
      <w:r w:rsidRPr="009F58A7">
        <w:rPr>
          <w:b w:val="0"/>
          <w:sz w:val="28"/>
          <w:szCs w:val="28"/>
        </w:rPr>
        <w:t>» выдал в 2016 году на один пай</w:t>
      </w:r>
    </w:p>
    <w:p w:rsidR="00E67D70" w:rsidRPr="009F58A7" w:rsidRDefault="00E67D70" w:rsidP="00E67D70">
      <w:pPr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>-1т 200 кг</w:t>
      </w:r>
      <w:proofErr w:type="gramStart"/>
      <w:r w:rsidRPr="009F58A7">
        <w:rPr>
          <w:b w:val="0"/>
          <w:sz w:val="28"/>
          <w:szCs w:val="28"/>
        </w:rPr>
        <w:t>.</w:t>
      </w:r>
      <w:proofErr w:type="gramEnd"/>
      <w:r w:rsidRPr="009F58A7">
        <w:rPr>
          <w:b w:val="0"/>
          <w:sz w:val="28"/>
          <w:szCs w:val="28"/>
        </w:rPr>
        <w:t xml:space="preserve"> </w:t>
      </w:r>
      <w:proofErr w:type="gramStart"/>
      <w:r w:rsidRPr="009F58A7">
        <w:rPr>
          <w:b w:val="0"/>
          <w:sz w:val="28"/>
          <w:szCs w:val="28"/>
        </w:rPr>
        <w:t>я</w:t>
      </w:r>
      <w:proofErr w:type="gramEnd"/>
      <w:r w:rsidRPr="009F58A7">
        <w:rPr>
          <w:b w:val="0"/>
          <w:sz w:val="28"/>
          <w:szCs w:val="28"/>
        </w:rPr>
        <w:t>чменя, 200 кг. пшеницы,100 кг. сахара, 100 кг. муки,10 л. масла, расчет произведен в полном объеме.</w:t>
      </w:r>
    </w:p>
    <w:p w:rsidR="00E67D70" w:rsidRPr="009F58A7" w:rsidRDefault="00E67D70" w:rsidP="00E67D70">
      <w:pPr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ab/>
        <w:t>КФХ выдают на пай от 1,5 до 2 т. зерна или же по договоренности деньгами. С арендодателями рассчитались все КФХ.</w:t>
      </w:r>
    </w:p>
    <w:p w:rsidR="00E67D70" w:rsidRPr="009F58A7" w:rsidRDefault="00E67D70" w:rsidP="00E67D70">
      <w:pPr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ab/>
      </w:r>
      <w:r w:rsidR="00BE5E09" w:rsidRPr="009F58A7">
        <w:rPr>
          <w:b w:val="0"/>
          <w:sz w:val="28"/>
          <w:szCs w:val="28"/>
        </w:rPr>
        <w:t>15</w:t>
      </w:r>
      <w:r w:rsidRPr="009F58A7">
        <w:rPr>
          <w:b w:val="0"/>
          <w:sz w:val="28"/>
          <w:szCs w:val="28"/>
        </w:rPr>
        <w:t xml:space="preserve">. </w:t>
      </w:r>
      <w:r w:rsidR="00A70357" w:rsidRPr="009F58A7">
        <w:rPr>
          <w:b w:val="0"/>
          <w:sz w:val="28"/>
          <w:szCs w:val="28"/>
        </w:rPr>
        <w:t>Наши ж</w:t>
      </w:r>
      <w:r w:rsidRPr="009F58A7">
        <w:rPr>
          <w:b w:val="0"/>
          <w:sz w:val="28"/>
          <w:szCs w:val="28"/>
        </w:rPr>
        <w:t>ители принимают участие в  районных ярмарках выходного дня по средам и субботам.</w:t>
      </w:r>
    </w:p>
    <w:p w:rsidR="00E67D70" w:rsidRPr="009F58A7" w:rsidRDefault="00E67D70" w:rsidP="00E67D70">
      <w:pPr>
        <w:jc w:val="both"/>
        <w:rPr>
          <w:b w:val="0"/>
          <w:sz w:val="28"/>
          <w:szCs w:val="28"/>
        </w:rPr>
      </w:pPr>
    </w:p>
    <w:p w:rsidR="00E67D70" w:rsidRPr="009F58A7" w:rsidRDefault="00E67D70" w:rsidP="00E67D70">
      <w:pPr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 xml:space="preserve">            </w:t>
      </w:r>
      <w:r w:rsidR="00BE5E09" w:rsidRPr="009F58A7">
        <w:rPr>
          <w:b w:val="0"/>
          <w:sz w:val="28"/>
          <w:szCs w:val="28"/>
        </w:rPr>
        <w:t>1</w:t>
      </w:r>
      <w:r w:rsidR="00086281" w:rsidRPr="009F58A7">
        <w:rPr>
          <w:b w:val="0"/>
          <w:sz w:val="28"/>
          <w:szCs w:val="28"/>
        </w:rPr>
        <w:t>6</w:t>
      </w:r>
      <w:r w:rsidRPr="009F58A7">
        <w:rPr>
          <w:b w:val="0"/>
          <w:sz w:val="28"/>
          <w:szCs w:val="28"/>
        </w:rPr>
        <w:t>. Урожайность в среднем по поселению в 2016 году составила в разрезе КФХ:</w:t>
      </w:r>
    </w:p>
    <w:p w:rsidR="00E67D70" w:rsidRPr="009F58A7" w:rsidRDefault="00E67D70" w:rsidP="00E67D70">
      <w:pPr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>- зерновые и зернобобовые  54,8ц\га</w:t>
      </w:r>
    </w:p>
    <w:p w:rsidR="00E67D70" w:rsidRPr="009F58A7" w:rsidRDefault="00E67D70" w:rsidP="00E67D70">
      <w:pPr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 xml:space="preserve">- подсолнечник на зерно      22,7 </w:t>
      </w:r>
      <w:proofErr w:type="spellStart"/>
      <w:r w:rsidRPr="009F58A7">
        <w:rPr>
          <w:b w:val="0"/>
          <w:sz w:val="28"/>
          <w:szCs w:val="28"/>
        </w:rPr>
        <w:t>ц\га</w:t>
      </w:r>
      <w:proofErr w:type="spellEnd"/>
      <w:r w:rsidRPr="009F58A7">
        <w:rPr>
          <w:b w:val="0"/>
          <w:sz w:val="28"/>
          <w:szCs w:val="28"/>
        </w:rPr>
        <w:t xml:space="preserve"> </w:t>
      </w:r>
    </w:p>
    <w:p w:rsidR="00E67D70" w:rsidRPr="009F58A7" w:rsidRDefault="00E67D70" w:rsidP="00E67D70">
      <w:pPr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 xml:space="preserve"> Сельскохозяйственные предприятия:</w:t>
      </w:r>
    </w:p>
    <w:p w:rsidR="00E67D70" w:rsidRPr="009F58A7" w:rsidRDefault="00E67D70" w:rsidP="00E67D70">
      <w:pPr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 xml:space="preserve"> - зерновые и зернобобовые    67,5 </w:t>
      </w:r>
      <w:proofErr w:type="spellStart"/>
      <w:r w:rsidRPr="009F58A7">
        <w:rPr>
          <w:b w:val="0"/>
          <w:sz w:val="28"/>
          <w:szCs w:val="28"/>
        </w:rPr>
        <w:t>ц\га</w:t>
      </w:r>
      <w:proofErr w:type="spellEnd"/>
    </w:p>
    <w:p w:rsidR="00E67D70" w:rsidRPr="009F58A7" w:rsidRDefault="00E67D70" w:rsidP="00E67D70">
      <w:pPr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lastRenderedPageBreak/>
        <w:t xml:space="preserve">- сахарная свекла                      586 </w:t>
      </w:r>
      <w:proofErr w:type="spellStart"/>
      <w:r w:rsidRPr="009F58A7">
        <w:rPr>
          <w:b w:val="0"/>
          <w:sz w:val="28"/>
          <w:szCs w:val="28"/>
        </w:rPr>
        <w:t>ц\га</w:t>
      </w:r>
      <w:proofErr w:type="spellEnd"/>
      <w:r w:rsidRPr="009F58A7">
        <w:rPr>
          <w:b w:val="0"/>
          <w:sz w:val="28"/>
          <w:szCs w:val="28"/>
        </w:rPr>
        <w:t>.</w:t>
      </w:r>
    </w:p>
    <w:p w:rsidR="00E67D70" w:rsidRPr="009F58A7" w:rsidRDefault="00E67D70" w:rsidP="00E67D70">
      <w:pPr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 xml:space="preserve">- подсолнечник на зерно         30,5 </w:t>
      </w:r>
      <w:proofErr w:type="spellStart"/>
      <w:r w:rsidRPr="009F58A7">
        <w:rPr>
          <w:b w:val="0"/>
          <w:sz w:val="28"/>
          <w:szCs w:val="28"/>
        </w:rPr>
        <w:t>ц\га</w:t>
      </w:r>
      <w:proofErr w:type="spellEnd"/>
    </w:p>
    <w:p w:rsidR="00E67D70" w:rsidRPr="009F58A7" w:rsidRDefault="00E67D70" w:rsidP="00E67D70">
      <w:pPr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 xml:space="preserve">- соя                                           17 </w:t>
      </w:r>
      <w:proofErr w:type="spellStart"/>
      <w:r w:rsidRPr="009F58A7">
        <w:rPr>
          <w:b w:val="0"/>
          <w:sz w:val="28"/>
          <w:szCs w:val="28"/>
        </w:rPr>
        <w:t>ц\га</w:t>
      </w:r>
      <w:proofErr w:type="spellEnd"/>
    </w:p>
    <w:p w:rsidR="00E67D70" w:rsidRPr="009F58A7" w:rsidRDefault="00E67D70" w:rsidP="00E67D70">
      <w:pPr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 xml:space="preserve">- картофель                               310 </w:t>
      </w:r>
      <w:proofErr w:type="spellStart"/>
      <w:r w:rsidRPr="009F58A7">
        <w:rPr>
          <w:b w:val="0"/>
          <w:sz w:val="28"/>
          <w:szCs w:val="28"/>
        </w:rPr>
        <w:t>ц\га</w:t>
      </w:r>
      <w:proofErr w:type="spellEnd"/>
    </w:p>
    <w:p w:rsidR="00E67D70" w:rsidRPr="009F58A7" w:rsidRDefault="00BE5E09" w:rsidP="00E67D70">
      <w:pPr>
        <w:ind w:firstLine="720"/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>1</w:t>
      </w:r>
      <w:r w:rsidR="00086281" w:rsidRPr="009F58A7">
        <w:rPr>
          <w:b w:val="0"/>
          <w:sz w:val="28"/>
          <w:szCs w:val="28"/>
        </w:rPr>
        <w:t>7</w:t>
      </w:r>
      <w:r w:rsidR="00E67D70" w:rsidRPr="009F58A7">
        <w:rPr>
          <w:b w:val="0"/>
          <w:sz w:val="28"/>
          <w:szCs w:val="28"/>
        </w:rPr>
        <w:t xml:space="preserve">. Имеющимся трактором, приобретенным за счет </w:t>
      </w:r>
      <w:r w:rsidR="00302F31" w:rsidRPr="009F58A7">
        <w:rPr>
          <w:b w:val="0"/>
          <w:sz w:val="28"/>
          <w:szCs w:val="28"/>
        </w:rPr>
        <w:t>сре</w:t>
      </w:r>
      <w:proofErr w:type="gramStart"/>
      <w:r w:rsidR="00302F31" w:rsidRPr="009F58A7">
        <w:rPr>
          <w:b w:val="0"/>
          <w:sz w:val="28"/>
          <w:szCs w:val="28"/>
        </w:rPr>
        <w:t xml:space="preserve">дств </w:t>
      </w:r>
      <w:r w:rsidR="00E67D70" w:rsidRPr="009F58A7">
        <w:rPr>
          <w:b w:val="0"/>
          <w:sz w:val="28"/>
          <w:szCs w:val="28"/>
        </w:rPr>
        <w:t>кр</w:t>
      </w:r>
      <w:proofErr w:type="gramEnd"/>
      <w:r w:rsidR="00E67D70" w:rsidRPr="009F58A7">
        <w:rPr>
          <w:b w:val="0"/>
          <w:sz w:val="28"/>
          <w:szCs w:val="28"/>
        </w:rPr>
        <w:t>аевого бюджета</w:t>
      </w:r>
      <w:r w:rsidR="004F3F98" w:rsidRPr="009F58A7">
        <w:rPr>
          <w:b w:val="0"/>
          <w:sz w:val="28"/>
          <w:szCs w:val="28"/>
        </w:rPr>
        <w:t>,</w:t>
      </w:r>
      <w:r w:rsidR="00E67D70" w:rsidRPr="009F58A7">
        <w:rPr>
          <w:b w:val="0"/>
          <w:sz w:val="28"/>
          <w:szCs w:val="28"/>
        </w:rPr>
        <w:t xml:space="preserve"> выполняются следующие работы: подвоз строительных материалов, вывоз мусора, вывоз древесных отходов после обрезки деревьев, подвоз дров нуждающимся, оказание услуг по кошению сорной ра</w:t>
      </w:r>
      <w:r w:rsidR="00302F31" w:rsidRPr="009F58A7">
        <w:rPr>
          <w:b w:val="0"/>
          <w:sz w:val="28"/>
          <w:szCs w:val="28"/>
        </w:rPr>
        <w:t>стительности и вспашке огородов.</w:t>
      </w:r>
      <w:r w:rsidR="00E67D70" w:rsidRPr="009F58A7">
        <w:rPr>
          <w:b w:val="0"/>
          <w:sz w:val="28"/>
          <w:szCs w:val="28"/>
        </w:rPr>
        <w:t xml:space="preserve"> </w:t>
      </w:r>
    </w:p>
    <w:p w:rsidR="00E67D70" w:rsidRPr="009F58A7" w:rsidRDefault="00BE5E09" w:rsidP="00E67D70">
      <w:pPr>
        <w:ind w:firstLine="720"/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>1</w:t>
      </w:r>
      <w:r w:rsidR="00D71641" w:rsidRPr="009F58A7">
        <w:rPr>
          <w:b w:val="0"/>
          <w:sz w:val="28"/>
          <w:szCs w:val="28"/>
        </w:rPr>
        <w:t>8</w:t>
      </w:r>
      <w:r w:rsidR="00E67D70" w:rsidRPr="009F58A7">
        <w:rPr>
          <w:b w:val="0"/>
          <w:sz w:val="28"/>
          <w:szCs w:val="28"/>
        </w:rPr>
        <w:t>. В селах Благодарном, Петровском, Воскресенском и п. Южном установлены системы оповещения гражданской обороны С-40. Регулярно проводятся проверки работоспособности этих систем.  Во время звучания сирен оповещением охватывается более трех тысяч человек. Для исполнения полномочий в области ГО и ЧС администрацией приобретено 6 раций на сумму 18 тысяч рублей.</w:t>
      </w:r>
    </w:p>
    <w:p w:rsidR="00E67D70" w:rsidRPr="009F58A7" w:rsidRDefault="00E67D70" w:rsidP="00E67D70">
      <w:pPr>
        <w:pStyle w:val="a3"/>
        <w:jc w:val="both"/>
        <w:rPr>
          <w:szCs w:val="28"/>
        </w:rPr>
      </w:pPr>
      <w:r w:rsidRPr="009F58A7">
        <w:rPr>
          <w:szCs w:val="28"/>
        </w:rPr>
        <w:t xml:space="preserve">          </w:t>
      </w:r>
      <w:r w:rsidR="00D71641" w:rsidRPr="009F58A7">
        <w:rPr>
          <w:szCs w:val="28"/>
        </w:rPr>
        <w:t>19</w:t>
      </w:r>
      <w:r w:rsidRPr="009F58A7">
        <w:rPr>
          <w:szCs w:val="28"/>
        </w:rPr>
        <w:t xml:space="preserve">. Администрация поселения принимает </w:t>
      </w:r>
      <w:r w:rsidR="004F3F98" w:rsidRPr="009F58A7">
        <w:rPr>
          <w:szCs w:val="28"/>
        </w:rPr>
        <w:t xml:space="preserve">активное </w:t>
      </w:r>
      <w:r w:rsidRPr="009F58A7">
        <w:rPr>
          <w:szCs w:val="28"/>
        </w:rPr>
        <w:t xml:space="preserve">участие  в оказании социальной помощи участникам Великой Отечественной войны и пенсионерам, в организации досуга пенсионеров. На праздники проводятся </w:t>
      </w:r>
      <w:proofErr w:type="spellStart"/>
      <w:r w:rsidRPr="009F58A7">
        <w:rPr>
          <w:szCs w:val="28"/>
        </w:rPr>
        <w:t>культурно-досуговые</w:t>
      </w:r>
      <w:proofErr w:type="spellEnd"/>
      <w:r w:rsidRPr="009F58A7">
        <w:rPr>
          <w:szCs w:val="28"/>
        </w:rPr>
        <w:t xml:space="preserve"> мероприятия совместно с </w:t>
      </w:r>
      <w:r w:rsidR="00FA2346" w:rsidRPr="009F58A7">
        <w:rPr>
          <w:szCs w:val="28"/>
        </w:rPr>
        <w:t>учреждениями культуры.</w:t>
      </w:r>
      <w:r w:rsidR="00020C18" w:rsidRPr="009F58A7">
        <w:rPr>
          <w:szCs w:val="28"/>
        </w:rPr>
        <w:t xml:space="preserve"> К 23 февраля и</w:t>
      </w:r>
      <w:r w:rsidRPr="009F58A7">
        <w:rPr>
          <w:szCs w:val="28"/>
        </w:rPr>
        <w:t xml:space="preserve"> на 9 Мая Администрацией поселения вручаются продуктовые подарки ветеранам ВОВ. </w:t>
      </w:r>
    </w:p>
    <w:p w:rsidR="00E67D70" w:rsidRPr="009F58A7" w:rsidRDefault="00754FBF" w:rsidP="00A628B6">
      <w:pPr>
        <w:pStyle w:val="a3"/>
        <w:ind w:firstLine="708"/>
        <w:jc w:val="both"/>
        <w:rPr>
          <w:szCs w:val="28"/>
        </w:rPr>
      </w:pPr>
      <w:proofErr w:type="spellStart"/>
      <w:r w:rsidRPr="009F58A7">
        <w:rPr>
          <w:szCs w:val="28"/>
        </w:rPr>
        <w:t>К</w:t>
      </w:r>
      <w:r w:rsidR="00E67D70" w:rsidRPr="009F58A7">
        <w:rPr>
          <w:szCs w:val="28"/>
        </w:rPr>
        <w:t>олхоз-племзавод</w:t>
      </w:r>
      <w:proofErr w:type="spellEnd"/>
      <w:r w:rsidR="00E67D70" w:rsidRPr="009F58A7">
        <w:rPr>
          <w:szCs w:val="28"/>
        </w:rPr>
        <w:t xml:space="preserve"> «</w:t>
      </w:r>
      <w:proofErr w:type="spellStart"/>
      <w:r w:rsidR="00E67D70" w:rsidRPr="009F58A7">
        <w:rPr>
          <w:szCs w:val="28"/>
        </w:rPr>
        <w:t>Казьминский</w:t>
      </w:r>
      <w:proofErr w:type="spellEnd"/>
      <w:r w:rsidR="00E67D70" w:rsidRPr="009F58A7">
        <w:rPr>
          <w:szCs w:val="28"/>
        </w:rPr>
        <w:t xml:space="preserve">» и АО </w:t>
      </w:r>
      <w:proofErr w:type="spellStart"/>
      <w:r w:rsidR="00E67D70" w:rsidRPr="009F58A7">
        <w:rPr>
          <w:szCs w:val="28"/>
        </w:rPr>
        <w:t>племзавод</w:t>
      </w:r>
      <w:proofErr w:type="spellEnd"/>
      <w:r w:rsidR="00E67D70" w:rsidRPr="009F58A7">
        <w:rPr>
          <w:szCs w:val="28"/>
        </w:rPr>
        <w:t xml:space="preserve"> «</w:t>
      </w:r>
      <w:proofErr w:type="spellStart"/>
      <w:r w:rsidR="00E67D70" w:rsidRPr="009F58A7">
        <w:rPr>
          <w:szCs w:val="28"/>
        </w:rPr>
        <w:t>Урупский</w:t>
      </w:r>
      <w:proofErr w:type="spellEnd"/>
      <w:r w:rsidR="00E67D70" w:rsidRPr="009F58A7">
        <w:rPr>
          <w:szCs w:val="28"/>
        </w:rPr>
        <w:t xml:space="preserve">» оказывают спонсорскую помощь в организации </w:t>
      </w:r>
      <w:proofErr w:type="spellStart"/>
      <w:r w:rsidR="00E67D70" w:rsidRPr="009F58A7">
        <w:rPr>
          <w:szCs w:val="28"/>
        </w:rPr>
        <w:t>досугового</w:t>
      </w:r>
      <w:proofErr w:type="spellEnd"/>
      <w:r w:rsidR="00E67D70" w:rsidRPr="009F58A7">
        <w:rPr>
          <w:szCs w:val="28"/>
        </w:rPr>
        <w:t xml:space="preserve"> мероприятия.</w:t>
      </w:r>
    </w:p>
    <w:p w:rsidR="00A628B6" w:rsidRPr="009F58A7" w:rsidRDefault="00A628B6" w:rsidP="00E67D70">
      <w:pPr>
        <w:pStyle w:val="a3"/>
        <w:jc w:val="both"/>
        <w:rPr>
          <w:szCs w:val="28"/>
        </w:rPr>
      </w:pPr>
      <w:r w:rsidRPr="009F58A7">
        <w:rPr>
          <w:szCs w:val="28"/>
        </w:rPr>
        <w:tab/>
        <w:t>В 2016 году администрацией поселения ежемесячно совместно с Советами ветеранов публиковались в районной газете «Сельская жизнь» поздравления юбиляр</w:t>
      </w:r>
      <w:r w:rsidR="001E7DE0" w:rsidRPr="009F58A7">
        <w:rPr>
          <w:szCs w:val="28"/>
        </w:rPr>
        <w:t>ам</w:t>
      </w:r>
      <w:r w:rsidRPr="009F58A7">
        <w:rPr>
          <w:szCs w:val="28"/>
        </w:rPr>
        <w:t>.</w:t>
      </w:r>
    </w:p>
    <w:p w:rsidR="00E67D70" w:rsidRPr="009F58A7" w:rsidRDefault="00E67D70" w:rsidP="00E67D70">
      <w:pPr>
        <w:pStyle w:val="a3"/>
        <w:jc w:val="both"/>
        <w:rPr>
          <w:szCs w:val="28"/>
        </w:rPr>
      </w:pPr>
      <w:r w:rsidRPr="009F58A7">
        <w:rPr>
          <w:szCs w:val="28"/>
        </w:rPr>
        <w:t xml:space="preserve"> </w:t>
      </w:r>
      <w:r w:rsidRPr="009F58A7">
        <w:rPr>
          <w:szCs w:val="28"/>
        </w:rPr>
        <w:tab/>
      </w:r>
    </w:p>
    <w:p w:rsidR="00280326" w:rsidRPr="009F58A7" w:rsidRDefault="00E67D70" w:rsidP="00E67D70">
      <w:pPr>
        <w:pStyle w:val="a9"/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 xml:space="preserve">    </w:t>
      </w:r>
      <w:r w:rsidRPr="009F58A7">
        <w:rPr>
          <w:b w:val="0"/>
          <w:sz w:val="28"/>
          <w:szCs w:val="28"/>
        </w:rPr>
        <w:tab/>
      </w:r>
      <w:r w:rsidR="00BE5E09" w:rsidRPr="002C2494">
        <w:rPr>
          <w:b w:val="0"/>
          <w:sz w:val="28"/>
          <w:szCs w:val="28"/>
        </w:rPr>
        <w:t>2</w:t>
      </w:r>
      <w:r w:rsidR="00D71641" w:rsidRPr="002C2494">
        <w:rPr>
          <w:b w:val="0"/>
          <w:sz w:val="28"/>
          <w:szCs w:val="28"/>
        </w:rPr>
        <w:t>1</w:t>
      </w:r>
      <w:r w:rsidRPr="002C2494">
        <w:rPr>
          <w:b w:val="0"/>
          <w:sz w:val="28"/>
          <w:szCs w:val="28"/>
        </w:rPr>
        <w:t>. В сельском поселении проживает молодежи 1438</w:t>
      </w:r>
      <w:r w:rsidR="00686865" w:rsidRPr="009F58A7">
        <w:rPr>
          <w:b w:val="0"/>
          <w:sz w:val="28"/>
          <w:szCs w:val="28"/>
        </w:rPr>
        <w:t xml:space="preserve"> </w:t>
      </w:r>
      <w:r w:rsidRPr="009F58A7">
        <w:rPr>
          <w:b w:val="0"/>
          <w:sz w:val="28"/>
          <w:szCs w:val="28"/>
        </w:rPr>
        <w:t xml:space="preserve">человек из них от 14 до 17 – 592 , от 18 до 30 – 846 человек.  За 2016 год было проведено 32 мероприятия </w:t>
      </w:r>
      <w:proofErr w:type="spellStart"/>
      <w:r w:rsidRPr="009F58A7">
        <w:rPr>
          <w:b w:val="0"/>
          <w:sz w:val="28"/>
          <w:szCs w:val="28"/>
        </w:rPr>
        <w:t>антинаркотической</w:t>
      </w:r>
      <w:proofErr w:type="spellEnd"/>
      <w:r w:rsidRPr="009F58A7">
        <w:rPr>
          <w:b w:val="0"/>
          <w:sz w:val="28"/>
          <w:szCs w:val="28"/>
        </w:rPr>
        <w:t xml:space="preserve"> направленности, охват молодежи составил 798 ч</w:t>
      </w:r>
      <w:r w:rsidR="00280326" w:rsidRPr="009F58A7">
        <w:rPr>
          <w:b w:val="0"/>
          <w:sz w:val="28"/>
          <w:szCs w:val="28"/>
        </w:rPr>
        <w:t>еловек возрасте от 14</w:t>
      </w:r>
      <w:r w:rsidRPr="009F58A7">
        <w:rPr>
          <w:b w:val="0"/>
          <w:sz w:val="28"/>
          <w:szCs w:val="28"/>
        </w:rPr>
        <w:t xml:space="preserve"> до 30 лет.</w:t>
      </w:r>
    </w:p>
    <w:p w:rsidR="00E67D70" w:rsidRPr="009F58A7" w:rsidRDefault="00E67D70" w:rsidP="00E67D70">
      <w:pPr>
        <w:pStyle w:val="a9"/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 xml:space="preserve">        В </w:t>
      </w:r>
      <w:proofErr w:type="spellStart"/>
      <w:r w:rsidRPr="009F58A7">
        <w:rPr>
          <w:b w:val="0"/>
          <w:sz w:val="28"/>
          <w:szCs w:val="28"/>
        </w:rPr>
        <w:t>Урупский</w:t>
      </w:r>
      <w:proofErr w:type="spellEnd"/>
      <w:r w:rsidRPr="009F58A7">
        <w:rPr>
          <w:b w:val="0"/>
          <w:sz w:val="28"/>
          <w:szCs w:val="28"/>
        </w:rPr>
        <w:t xml:space="preserve"> сельский Дом культуры приобретены спортивные тренажеры. Уже проведен косметический ремонт </w:t>
      </w:r>
      <w:r w:rsidR="00280326" w:rsidRPr="009F58A7">
        <w:rPr>
          <w:b w:val="0"/>
          <w:sz w:val="28"/>
          <w:szCs w:val="28"/>
        </w:rPr>
        <w:t xml:space="preserve">помещения </w:t>
      </w:r>
      <w:r w:rsidRPr="009F58A7">
        <w:rPr>
          <w:b w:val="0"/>
          <w:sz w:val="28"/>
          <w:szCs w:val="28"/>
        </w:rPr>
        <w:t>и в срок до 1 апреля 2017 года будет открыт тренажерный зал.</w:t>
      </w:r>
    </w:p>
    <w:p w:rsidR="00E67D70" w:rsidRPr="009F58A7" w:rsidRDefault="00280326" w:rsidP="00E67D70">
      <w:pPr>
        <w:pStyle w:val="a9"/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 xml:space="preserve">      Регулярно проводятся</w:t>
      </w:r>
      <w:r w:rsidR="00E67D70" w:rsidRPr="009F58A7">
        <w:rPr>
          <w:b w:val="0"/>
          <w:sz w:val="28"/>
          <w:szCs w:val="28"/>
        </w:rPr>
        <w:t xml:space="preserve"> спортивные соревнования среди молодежи и учащихся старших классов.</w:t>
      </w:r>
    </w:p>
    <w:p w:rsidR="00BE2AD6" w:rsidRPr="009F58A7" w:rsidRDefault="00E67D70" w:rsidP="00E67D70">
      <w:pPr>
        <w:pStyle w:val="a9"/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 xml:space="preserve">      </w:t>
      </w:r>
      <w:r w:rsidR="00280326" w:rsidRPr="009F58A7">
        <w:rPr>
          <w:b w:val="0"/>
          <w:sz w:val="28"/>
          <w:szCs w:val="28"/>
        </w:rPr>
        <w:t>В течение 2016 года п</w:t>
      </w:r>
      <w:r w:rsidRPr="009F58A7">
        <w:rPr>
          <w:b w:val="0"/>
          <w:sz w:val="28"/>
          <w:szCs w:val="28"/>
        </w:rPr>
        <w:t>ринимали участие в районных мероприятиях по мини-футболу, теннису</w:t>
      </w:r>
      <w:r w:rsidR="00280326" w:rsidRPr="009F58A7">
        <w:rPr>
          <w:b w:val="0"/>
          <w:sz w:val="28"/>
          <w:szCs w:val="28"/>
        </w:rPr>
        <w:t>, волейболу, баскетболу и другим видам</w:t>
      </w:r>
      <w:r w:rsidRPr="009F58A7">
        <w:rPr>
          <w:b w:val="0"/>
          <w:sz w:val="28"/>
          <w:szCs w:val="28"/>
        </w:rPr>
        <w:t xml:space="preserve"> спорта. Участвовали в спартакиаде трудящихся. На территории сельского поселения создана футбольная команда «Знамя», которая принимает участие в районных соревнованиях.</w:t>
      </w:r>
      <w:r w:rsidR="002C2CF6" w:rsidRPr="009F58A7">
        <w:rPr>
          <w:b w:val="0"/>
          <w:sz w:val="28"/>
          <w:szCs w:val="28"/>
        </w:rPr>
        <w:t xml:space="preserve"> </w:t>
      </w:r>
    </w:p>
    <w:p w:rsidR="00E67D70" w:rsidRPr="009F58A7" w:rsidRDefault="002C2CF6" w:rsidP="00BE2AD6">
      <w:pPr>
        <w:pStyle w:val="a9"/>
        <w:ind w:firstLine="708"/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>Для учащихся школ поселения приобретены спортивные футболки.</w:t>
      </w:r>
    </w:p>
    <w:p w:rsidR="00E67D70" w:rsidRPr="009F58A7" w:rsidRDefault="00E67D70" w:rsidP="00E67D70">
      <w:pPr>
        <w:pStyle w:val="a9"/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 xml:space="preserve">      В 2016 году два раза на территории поселения проведена акция, «Сообщи, где торгуют смертью», в администрацию </w:t>
      </w:r>
      <w:proofErr w:type="spellStart"/>
      <w:r w:rsidRPr="009F58A7">
        <w:rPr>
          <w:b w:val="0"/>
          <w:sz w:val="28"/>
          <w:szCs w:val="28"/>
        </w:rPr>
        <w:t>Благодарненского</w:t>
      </w:r>
      <w:proofErr w:type="spellEnd"/>
      <w:r w:rsidRPr="009F58A7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9F58A7">
        <w:rPr>
          <w:b w:val="0"/>
          <w:sz w:val="28"/>
          <w:szCs w:val="28"/>
        </w:rPr>
        <w:t>Отрадненского</w:t>
      </w:r>
      <w:proofErr w:type="spellEnd"/>
      <w:r w:rsidRPr="009F58A7">
        <w:rPr>
          <w:b w:val="0"/>
          <w:sz w:val="28"/>
          <w:szCs w:val="28"/>
        </w:rPr>
        <w:t xml:space="preserve"> района на телефон доверия телефонных звонков</w:t>
      </w:r>
      <w:r w:rsidR="00BE2AD6" w:rsidRPr="009F58A7">
        <w:rPr>
          <w:b w:val="0"/>
          <w:sz w:val="28"/>
          <w:szCs w:val="28"/>
        </w:rPr>
        <w:t xml:space="preserve"> не поступило</w:t>
      </w:r>
      <w:r w:rsidRPr="009F58A7">
        <w:rPr>
          <w:b w:val="0"/>
          <w:sz w:val="28"/>
          <w:szCs w:val="28"/>
        </w:rPr>
        <w:t>.</w:t>
      </w:r>
    </w:p>
    <w:p w:rsidR="00E67D70" w:rsidRPr="009F58A7" w:rsidRDefault="00BE2AD6" w:rsidP="00E67D70">
      <w:pPr>
        <w:pStyle w:val="a9"/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 xml:space="preserve">     Также в </w:t>
      </w:r>
      <w:r w:rsidR="00E67D70" w:rsidRPr="009F58A7">
        <w:rPr>
          <w:b w:val="0"/>
          <w:sz w:val="28"/>
          <w:szCs w:val="28"/>
        </w:rPr>
        <w:t xml:space="preserve">сельском поселении организовано гражданское и </w:t>
      </w:r>
      <w:proofErr w:type="spellStart"/>
      <w:r w:rsidR="00E67D70" w:rsidRPr="009F58A7">
        <w:rPr>
          <w:b w:val="0"/>
          <w:sz w:val="28"/>
          <w:szCs w:val="28"/>
        </w:rPr>
        <w:t>военно</w:t>
      </w:r>
      <w:proofErr w:type="spellEnd"/>
      <w:r w:rsidR="00E67D70" w:rsidRPr="009F58A7">
        <w:rPr>
          <w:b w:val="0"/>
          <w:sz w:val="28"/>
          <w:szCs w:val="28"/>
        </w:rPr>
        <w:t xml:space="preserve"> – патриотическое воспитание молодежи: проведено 24 мероприятия.</w:t>
      </w:r>
    </w:p>
    <w:p w:rsidR="00E67D70" w:rsidRPr="009F58A7" w:rsidRDefault="00E67D70" w:rsidP="00E67D70">
      <w:pPr>
        <w:pStyle w:val="a9"/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 xml:space="preserve">       </w:t>
      </w:r>
      <w:r w:rsidR="00BE5E09" w:rsidRPr="009F58A7">
        <w:rPr>
          <w:b w:val="0"/>
          <w:sz w:val="28"/>
          <w:szCs w:val="28"/>
        </w:rPr>
        <w:t>2</w:t>
      </w:r>
      <w:r w:rsidR="00D71641" w:rsidRPr="009F58A7">
        <w:rPr>
          <w:b w:val="0"/>
          <w:sz w:val="28"/>
          <w:szCs w:val="28"/>
        </w:rPr>
        <w:t>2</w:t>
      </w:r>
      <w:r w:rsidRPr="009F58A7">
        <w:rPr>
          <w:b w:val="0"/>
          <w:sz w:val="28"/>
          <w:szCs w:val="28"/>
        </w:rPr>
        <w:t xml:space="preserve">. Систематически занимаются спортом 41% населения. Спортивных мероприятий было проведено 15 с охватом молодежи 898 человек. В 2016 году было выделено на спортивные мероприятия 195 тысяч рублей. Закуплено спортивного </w:t>
      </w:r>
      <w:r w:rsidRPr="009F58A7">
        <w:rPr>
          <w:b w:val="0"/>
          <w:sz w:val="28"/>
          <w:szCs w:val="28"/>
        </w:rPr>
        <w:lastRenderedPageBreak/>
        <w:t xml:space="preserve">оборудования  и инвентаря на сумму 99 тысяч рублей. Освоены все денежные средства. На молодежные мероприятия 161 тыс. руб. Денежные средства освоены полностью. </w:t>
      </w:r>
    </w:p>
    <w:p w:rsidR="00E67D70" w:rsidRPr="009F58A7" w:rsidRDefault="00E67D70" w:rsidP="00E67D70">
      <w:pPr>
        <w:shd w:val="clear" w:color="auto" w:fill="FFFFFF"/>
        <w:jc w:val="both"/>
        <w:rPr>
          <w:bCs/>
          <w:sz w:val="28"/>
          <w:szCs w:val="28"/>
        </w:rPr>
      </w:pPr>
    </w:p>
    <w:p w:rsidR="00E67D70" w:rsidRPr="009F58A7" w:rsidRDefault="00BE5E09" w:rsidP="00E67D70">
      <w:pPr>
        <w:shd w:val="clear" w:color="auto" w:fill="FFFFFF"/>
        <w:ind w:firstLine="720"/>
        <w:jc w:val="both"/>
        <w:rPr>
          <w:b w:val="0"/>
          <w:sz w:val="28"/>
          <w:szCs w:val="28"/>
        </w:rPr>
      </w:pPr>
      <w:r w:rsidRPr="009F58A7">
        <w:rPr>
          <w:b w:val="0"/>
          <w:bCs/>
          <w:sz w:val="28"/>
          <w:szCs w:val="28"/>
        </w:rPr>
        <w:t>2</w:t>
      </w:r>
      <w:r w:rsidR="00D71641" w:rsidRPr="009F58A7">
        <w:rPr>
          <w:b w:val="0"/>
          <w:bCs/>
          <w:sz w:val="28"/>
          <w:szCs w:val="28"/>
        </w:rPr>
        <w:t>3</w:t>
      </w:r>
      <w:r w:rsidR="00E67D70" w:rsidRPr="009F58A7">
        <w:rPr>
          <w:b w:val="0"/>
          <w:bCs/>
          <w:sz w:val="28"/>
          <w:szCs w:val="28"/>
        </w:rPr>
        <w:t>.</w:t>
      </w:r>
      <w:r w:rsidR="00E67D70" w:rsidRPr="009F58A7">
        <w:rPr>
          <w:b w:val="0"/>
          <w:sz w:val="28"/>
          <w:szCs w:val="28"/>
        </w:rPr>
        <w:t xml:space="preserve"> На территории сельского поселения имеется 7 действующих кладбищ.</w:t>
      </w:r>
    </w:p>
    <w:p w:rsidR="00E67D70" w:rsidRPr="009F58A7" w:rsidRDefault="00E67D70" w:rsidP="00E67D70">
      <w:pPr>
        <w:shd w:val="clear" w:color="auto" w:fill="FFFFFF"/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 xml:space="preserve">Затраты на очистку кладбищ в 2016 году составили 92 </w:t>
      </w:r>
      <w:proofErr w:type="spellStart"/>
      <w:r w:rsidRPr="009F58A7">
        <w:rPr>
          <w:b w:val="0"/>
          <w:sz w:val="28"/>
          <w:szCs w:val="28"/>
        </w:rPr>
        <w:t>тыс</w:t>
      </w:r>
      <w:proofErr w:type="gramStart"/>
      <w:r w:rsidRPr="009F58A7">
        <w:rPr>
          <w:b w:val="0"/>
          <w:sz w:val="28"/>
          <w:szCs w:val="28"/>
        </w:rPr>
        <w:t>.р</w:t>
      </w:r>
      <w:proofErr w:type="gramEnd"/>
      <w:r w:rsidRPr="009F58A7">
        <w:rPr>
          <w:b w:val="0"/>
          <w:sz w:val="28"/>
          <w:szCs w:val="28"/>
        </w:rPr>
        <w:t>уб</w:t>
      </w:r>
      <w:proofErr w:type="spellEnd"/>
      <w:r w:rsidRPr="009F58A7">
        <w:rPr>
          <w:b w:val="0"/>
          <w:sz w:val="28"/>
          <w:szCs w:val="28"/>
        </w:rPr>
        <w:t>, работы по очистке кладбищ продолжатся и в этом году.</w:t>
      </w:r>
    </w:p>
    <w:p w:rsidR="00E67D70" w:rsidRPr="009F58A7" w:rsidRDefault="00E67D70" w:rsidP="00E67D70">
      <w:pPr>
        <w:shd w:val="clear" w:color="auto" w:fill="FFFFFF"/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ab/>
        <w:t>Услуги по погребению оказывает предприниматель Мащенко Алексей Николаевич.</w:t>
      </w:r>
    </w:p>
    <w:p w:rsidR="00E67D70" w:rsidRPr="009F58A7" w:rsidRDefault="00E67D70" w:rsidP="00E67D70">
      <w:pPr>
        <w:shd w:val="clear" w:color="auto" w:fill="FFFFFF"/>
        <w:jc w:val="both"/>
        <w:rPr>
          <w:b w:val="0"/>
          <w:sz w:val="28"/>
          <w:szCs w:val="28"/>
        </w:rPr>
      </w:pPr>
    </w:p>
    <w:p w:rsidR="00E67D70" w:rsidRPr="009F58A7" w:rsidRDefault="00BE5E09" w:rsidP="00E67D70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>2</w:t>
      </w:r>
      <w:r w:rsidR="00D71641" w:rsidRPr="009F58A7">
        <w:rPr>
          <w:b w:val="0"/>
          <w:sz w:val="28"/>
          <w:szCs w:val="28"/>
        </w:rPr>
        <w:t>4</w:t>
      </w:r>
      <w:r w:rsidR="00E67D70" w:rsidRPr="009F58A7">
        <w:rPr>
          <w:b w:val="0"/>
          <w:sz w:val="28"/>
          <w:szCs w:val="28"/>
        </w:rPr>
        <w:t>.</w:t>
      </w:r>
      <w:r w:rsidRPr="009F58A7">
        <w:rPr>
          <w:b w:val="0"/>
          <w:sz w:val="28"/>
          <w:szCs w:val="28"/>
        </w:rPr>
        <w:t xml:space="preserve"> </w:t>
      </w:r>
      <w:r w:rsidR="00E67D70" w:rsidRPr="009F58A7">
        <w:rPr>
          <w:b w:val="0"/>
          <w:sz w:val="28"/>
          <w:szCs w:val="28"/>
        </w:rPr>
        <w:t xml:space="preserve">В 2016 году вывозом мусора от населения </w:t>
      </w:r>
      <w:proofErr w:type="gramStart"/>
      <w:r w:rsidR="00E67D70" w:rsidRPr="009F58A7">
        <w:rPr>
          <w:b w:val="0"/>
          <w:sz w:val="28"/>
          <w:szCs w:val="28"/>
        </w:rPr>
        <w:t xml:space="preserve">занимался ИП </w:t>
      </w:r>
      <w:proofErr w:type="spellStart"/>
      <w:r w:rsidR="00E67D70" w:rsidRPr="009F58A7">
        <w:rPr>
          <w:b w:val="0"/>
          <w:sz w:val="28"/>
          <w:szCs w:val="28"/>
        </w:rPr>
        <w:t>Збарский</w:t>
      </w:r>
      <w:proofErr w:type="spellEnd"/>
      <w:r w:rsidR="00E67D70" w:rsidRPr="009F58A7">
        <w:rPr>
          <w:b w:val="0"/>
          <w:sz w:val="28"/>
          <w:szCs w:val="28"/>
        </w:rPr>
        <w:t xml:space="preserve"> И.Н. Был</w:t>
      </w:r>
      <w:proofErr w:type="gramEnd"/>
      <w:r w:rsidR="00E67D70" w:rsidRPr="009F58A7">
        <w:rPr>
          <w:b w:val="0"/>
          <w:sz w:val="28"/>
          <w:szCs w:val="28"/>
        </w:rPr>
        <w:t xml:space="preserve"> налажен планово-регулярный сбор и вывоз мусора по пятницам в пос. </w:t>
      </w:r>
      <w:proofErr w:type="spellStart"/>
      <w:r w:rsidR="00E67D70" w:rsidRPr="009F58A7">
        <w:rPr>
          <w:b w:val="0"/>
          <w:sz w:val="28"/>
          <w:szCs w:val="28"/>
        </w:rPr>
        <w:t>Урупском</w:t>
      </w:r>
      <w:proofErr w:type="spellEnd"/>
      <w:r w:rsidR="00E67D70" w:rsidRPr="009F58A7">
        <w:rPr>
          <w:b w:val="0"/>
          <w:sz w:val="28"/>
          <w:szCs w:val="28"/>
        </w:rPr>
        <w:t xml:space="preserve"> и в селе Благодарном.  В настоящее время ООО «Коммунальщик» заключает  договора с жителями поселка </w:t>
      </w:r>
      <w:proofErr w:type="spellStart"/>
      <w:r w:rsidR="00E67D70" w:rsidRPr="009F58A7">
        <w:rPr>
          <w:b w:val="0"/>
          <w:sz w:val="28"/>
          <w:szCs w:val="28"/>
        </w:rPr>
        <w:t>Урупский</w:t>
      </w:r>
      <w:proofErr w:type="spellEnd"/>
      <w:r w:rsidR="00E67D70" w:rsidRPr="009F58A7">
        <w:rPr>
          <w:b w:val="0"/>
          <w:sz w:val="28"/>
          <w:szCs w:val="28"/>
        </w:rPr>
        <w:t>. Уже заключено более 50 договоров.</w:t>
      </w:r>
    </w:p>
    <w:p w:rsidR="00E67D70" w:rsidRPr="009F58A7" w:rsidRDefault="00E67D70" w:rsidP="00E67D70">
      <w:pPr>
        <w:ind w:firstLine="708"/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>Затраты на сбор и вывоз мусора составили – 886 тыс</w:t>
      </w:r>
      <w:proofErr w:type="gramStart"/>
      <w:r w:rsidRPr="009F58A7">
        <w:rPr>
          <w:b w:val="0"/>
          <w:sz w:val="28"/>
          <w:szCs w:val="28"/>
        </w:rPr>
        <w:t>.р</w:t>
      </w:r>
      <w:proofErr w:type="gramEnd"/>
      <w:r w:rsidRPr="009F58A7">
        <w:rPr>
          <w:b w:val="0"/>
          <w:sz w:val="28"/>
          <w:szCs w:val="28"/>
        </w:rPr>
        <w:t xml:space="preserve">уб. в том числе на ликвидацию несанкционированной свалки в с. Благодарном  силами ИП </w:t>
      </w:r>
      <w:proofErr w:type="spellStart"/>
      <w:r w:rsidRPr="009F58A7">
        <w:rPr>
          <w:b w:val="0"/>
          <w:sz w:val="28"/>
          <w:szCs w:val="28"/>
        </w:rPr>
        <w:t>Антонян</w:t>
      </w:r>
      <w:proofErr w:type="spellEnd"/>
      <w:r w:rsidRPr="009F58A7">
        <w:rPr>
          <w:b w:val="0"/>
          <w:sz w:val="28"/>
          <w:szCs w:val="28"/>
        </w:rPr>
        <w:t xml:space="preserve"> С.О. 280 тыс.руб. </w:t>
      </w:r>
    </w:p>
    <w:p w:rsidR="00E67D70" w:rsidRPr="009F58A7" w:rsidRDefault="00E67D70" w:rsidP="00E67D70">
      <w:pPr>
        <w:ind w:firstLine="708"/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 xml:space="preserve">Очень много мусора жители и транзитно-проезжающие пассажиры из автомобилей выбрасывают в придорожные лесополосы и не только.  Периодически засоряются бытовым мусором лесополосы на выезде из с. </w:t>
      </w:r>
      <w:proofErr w:type="gramStart"/>
      <w:r w:rsidRPr="009F58A7">
        <w:rPr>
          <w:b w:val="0"/>
          <w:sz w:val="28"/>
          <w:szCs w:val="28"/>
        </w:rPr>
        <w:t>Благодарного</w:t>
      </w:r>
      <w:proofErr w:type="gramEnd"/>
      <w:r w:rsidRPr="009F58A7">
        <w:rPr>
          <w:b w:val="0"/>
          <w:sz w:val="28"/>
          <w:szCs w:val="28"/>
        </w:rPr>
        <w:t xml:space="preserve">, прилегающий лесной массив к п. Светлому. Жители поселка </w:t>
      </w:r>
      <w:proofErr w:type="gramStart"/>
      <w:r w:rsidRPr="009F58A7">
        <w:rPr>
          <w:b w:val="0"/>
          <w:sz w:val="28"/>
          <w:szCs w:val="28"/>
        </w:rPr>
        <w:t>Светлый</w:t>
      </w:r>
      <w:proofErr w:type="gramEnd"/>
      <w:r w:rsidRPr="009F58A7">
        <w:rPr>
          <w:b w:val="0"/>
          <w:sz w:val="28"/>
          <w:szCs w:val="28"/>
        </w:rPr>
        <w:t xml:space="preserve"> в прошедшем году проявили инициативу и вместе с детьми вышли на уборку этой территории. Было собрано мусора около трех кубометров. </w:t>
      </w:r>
      <w:proofErr w:type="gramStart"/>
      <w:r w:rsidRPr="009F58A7">
        <w:rPr>
          <w:b w:val="0"/>
          <w:sz w:val="28"/>
          <w:szCs w:val="28"/>
        </w:rPr>
        <w:t>Побольше</w:t>
      </w:r>
      <w:proofErr w:type="gramEnd"/>
      <w:r w:rsidRPr="009F58A7">
        <w:rPr>
          <w:b w:val="0"/>
          <w:sz w:val="28"/>
          <w:szCs w:val="28"/>
        </w:rPr>
        <w:t xml:space="preserve"> бы таких инициатив, но еще лучше не засорять территории. Как говорится - чисто не там где убирают, а там где не мусорят. 2017 год объявлен годом экологии и мы должны со всей ответственностью подойти к решению проблемы наведения и поддержания  санитарного порядка на территории сельского поселения.</w:t>
      </w:r>
    </w:p>
    <w:p w:rsidR="00E67D70" w:rsidRPr="009F58A7" w:rsidRDefault="00E67D70" w:rsidP="00E67D70">
      <w:pPr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 xml:space="preserve">         </w:t>
      </w:r>
    </w:p>
    <w:p w:rsidR="00E67D70" w:rsidRPr="009F58A7" w:rsidRDefault="00E67D70" w:rsidP="00E67D70">
      <w:pPr>
        <w:jc w:val="both"/>
        <w:rPr>
          <w:sz w:val="28"/>
          <w:szCs w:val="28"/>
        </w:rPr>
      </w:pPr>
      <w:r w:rsidRPr="009F58A7">
        <w:rPr>
          <w:b w:val="0"/>
          <w:sz w:val="28"/>
          <w:szCs w:val="28"/>
        </w:rPr>
        <w:t xml:space="preserve"> </w:t>
      </w:r>
      <w:r w:rsidRPr="009F58A7">
        <w:rPr>
          <w:b w:val="0"/>
          <w:sz w:val="28"/>
          <w:szCs w:val="28"/>
        </w:rPr>
        <w:tab/>
      </w:r>
      <w:r w:rsidR="00BE5E09" w:rsidRPr="009F58A7">
        <w:rPr>
          <w:b w:val="0"/>
          <w:sz w:val="28"/>
          <w:szCs w:val="28"/>
        </w:rPr>
        <w:t>2</w:t>
      </w:r>
      <w:r w:rsidR="00D71641" w:rsidRPr="009F58A7">
        <w:rPr>
          <w:b w:val="0"/>
          <w:sz w:val="28"/>
          <w:szCs w:val="28"/>
        </w:rPr>
        <w:t>5</w:t>
      </w:r>
      <w:r w:rsidRPr="009F58A7">
        <w:rPr>
          <w:b w:val="0"/>
          <w:sz w:val="28"/>
          <w:szCs w:val="28"/>
        </w:rPr>
        <w:t>.</w:t>
      </w:r>
      <w:r w:rsidR="00C4094D" w:rsidRPr="009F58A7">
        <w:rPr>
          <w:b w:val="0"/>
          <w:sz w:val="28"/>
          <w:szCs w:val="28"/>
        </w:rPr>
        <w:t xml:space="preserve"> </w:t>
      </w:r>
      <w:r w:rsidRPr="009F58A7">
        <w:rPr>
          <w:b w:val="0"/>
          <w:sz w:val="28"/>
          <w:szCs w:val="28"/>
        </w:rPr>
        <w:t>В целях повышения пожарной безопасности администрация проводит мероприятия по уборке и вывозу горючего мусора с территории населенных пунктов, выкосу сухой травы  в местах прилегания к жилым домам и другим строениям. При образовательных учреждениях для пожаротушения имеются пожарные водоемы</w:t>
      </w:r>
      <w:r w:rsidRPr="009F58A7">
        <w:rPr>
          <w:sz w:val="28"/>
          <w:szCs w:val="28"/>
        </w:rPr>
        <w:t xml:space="preserve">. </w:t>
      </w:r>
    </w:p>
    <w:p w:rsidR="00686865" w:rsidRPr="009F58A7" w:rsidRDefault="00E67D70" w:rsidP="00E67D70">
      <w:pPr>
        <w:jc w:val="both"/>
        <w:rPr>
          <w:b w:val="0"/>
          <w:sz w:val="28"/>
          <w:szCs w:val="28"/>
        </w:rPr>
      </w:pPr>
      <w:r w:rsidRPr="009F58A7">
        <w:rPr>
          <w:sz w:val="28"/>
          <w:szCs w:val="28"/>
        </w:rPr>
        <w:tab/>
      </w:r>
      <w:r w:rsidRPr="009F58A7">
        <w:rPr>
          <w:b w:val="0"/>
          <w:sz w:val="28"/>
          <w:szCs w:val="28"/>
        </w:rPr>
        <w:t xml:space="preserve">Большую часть из земель сельскохозяйственного назначения составляют естественные пастбища и сенокосы. Вследствие всего этого часто случаются ландшафтные пожары. Горим даже зимой. Для тушения пожаров выезжает добровольная пожарная дружина, созданная администрацией, в количестве 4 человек. В день приходится выезжать по нескольку раз, причем в разные места. В 2016 году нами приобретена спецодежда для добровольной пожарной дружины на сумму 20 тысяч рублей.  </w:t>
      </w:r>
    </w:p>
    <w:p w:rsidR="00E67D70" w:rsidRPr="009F58A7" w:rsidRDefault="00E67D70" w:rsidP="00686865">
      <w:pPr>
        <w:ind w:firstLine="708"/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 xml:space="preserve">Я призываю население проявлять бдительность, соблюдать в пожароопасные периоды меры пожарной безопасности, не сжигать мусор, пожнивные остатки в огородах, опавшую листву. В случае обнаружения природных возгораний прошу вас срочно звонить в администрацию </w:t>
      </w:r>
      <w:proofErr w:type="spellStart"/>
      <w:r w:rsidRPr="009F58A7">
        <w:rPr>
          <w:b w:val="0"/>
          <w:sz w:val="28"/>
          <w:szCs w:val="28"/>
        </w:rPr>
        <w:t>Благодарненского</w:t>
      </w:r>
      <w:proofErr w:type="spellEnd"/>
      <w:r w:rsidRPr="009F58A7">
        <w:rPr>
          <w:b w:val="0"/>
          <w:sz w:val="28"/>
          <w:szCs w:val="28"/>
        </w:rPr>
        <w:t xml:space="preserve"> сельского поселения или в пожарную часть.</w:t>
      </w:r>
    </w:p>
    <w:p w:rsidR="00E67D70" w:rsidRPr="009F58A7" w:rsidRDefault="00E67D70" w:rsidP="00E67D70">
      <w:pPr>
        <w:shd w:val="clear" w:color="auto" w:fill="FFFFFF"/>
        <w:jc w:val="both"/>
        <w:rPr>
          <w:b w:val="0"/>
          <w:sz w:val="28"/>
          <w:szCs w:val="28"/>
        </w:rPr>
      </w:pPr>
    </w:p>
    <w:p w:rsidR="00E67D70" w:rsidRPr="009F58A7" w:rsidRDefault="00E67D70" w:rsidP="00E67D70">
      <w:pPr>
        <w:shd w:val="clear" w:color="auto" w:fill="FFFFFF"/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ab/>
      </w:r>
      <w:r w:rsidR="00BE5E09" w:rsidRPr="009F58A7">
        <w:rPr>
          <w:b w:val="0"/>
          <w:sz w:val="28"/>
          <w:szCs w:val="28"/>
        </w:rPr>
        <w:t>2</w:t>
      </w:r>
      <w:r w:rsidR="00D71641" w:rsidRPr="009F58A7">
        <w:rPr>
          <w:b w:val="0"/>
          <w:sz w:val="28"/>
          <w:szCs w:val="28"/>
        </w:rPr>
        <w:t>6</w:t>
      </w:r>
      <w:r w:rsidRPr="009F58A7">
        <w:rPr>
          <w:b w:val="0"/>
          <w:sz w:val="28"/>
          <w:szCs w:val="28"/>
        </w:rPr>
        <w:t>.</w:t>
      </w:r>
      <w:r w:rsidR="00BE5E09" w:rsidRPr="009F58A7">
        <w:rPr>
          <w:b w:val="0"/>
          <w:sz w:val="28"/>
          <w:szCs w:val="28"/>
        </w:rPr>
        <w:t xml:space="preserve"> В</w:t>
      </w:r>
      <w:r w:rsidRPr="009F58A7">
        <w:rPr>
          <w:b w:val="0"/>
          <w:sz w:val="28"/>
          <w:szCs w:val="28"/>
        </w:rPr>
        <w:t xml:space="preserve"> 2015 году, в результате выпадения обильных дождевых осадков и града </w:t>
      </w:r>
      <w:r w:rsidRPr="009F58A7">
        <w:rPr>
          <w:b w:val="0"/>
          <w:sz w:val="28"/>
          <w:szCs w:val="28"/>
        </w:rPr>
        <w:lastRenderedPageBreak/>
        <w:t xml:space="preserve">часть территории поселка </w:t>
      </w:r>
      <w:proofErr w:type="spellStart"/>
      <w:r w:rsidRPr="009F58A7">
        <w:rPr>
          <w:b w:val="0"/>
          <w:sz w:val="28"/>
          <w:szCs w:val="28"/>
        </w:rPr>
        <w:t>Урупский</w:t>
      </w:r>
      <w:proofErr w:type="spellEnd"/>
      <w:r w:rsidRPr="009F58A7">
        <w:rPr>
          <w:b w:val="0"/>
          <w:sz w:val="28"/>
          <w:szCs w:val="28"/>
        </w:rPr>
        <w:t xml:space="preserve"> пострадала от сильного наводнения. Вода с полей АО «</w:t>
      </w:r>
      <w:proofErr w:type="gramStart"/>
      <w:r w:rsidRPr="009F58A7">
        <w:rPr>
          <w:b w:val="0"/>
          <w:sz w:val="28"/>
          <w:szCs w:val="28"/>
        </w:rPr>
        <w:t>П</w:t>
      </w:r>
      <w:proofErr w:type="gramEnd"/>
      <w:r w:rsidRPr="009F58A7">
        <w:rPr>
          <w:b w:val="0"/>
          <w:sz w:val="28"/>
          <w:szCs w:val="28"/>
        </w:rPr>
        <w:t>/</w:t>
      </w:r>
      <w:proofErr w:type="spellStart"/>
      <w:r w:rsidRPr="009F58A7">
        <w:rPr>
          <w:b w:val="0"/>
          <w:sz w:val="28"/>
          <w:szCs w:val="28"/>
        </w:rPr>
        <w:t>з</w:t>
      </w:r>
      <w:proofErr w:type="spellEnd"/>
      <w:r w:rsidRPr="009F58A7">
        <w:rPr>
          <w:b w:val="0"/>
          <w:sz w:val="28"/>
          <w:szCs w:val="28"/>
        </w:rPr>
        <w:t xml:space="preserve"> </w:t>
      </w:r>
      <w:proofErr w:type="spellStart"/>
      <w:r w:rsidRPr="009F58A7">
        <w:rPr>
          <w:b w:val="0"/>
          <w:sz w:val="28"/>
          <w:szCs w:val="28"/>
        </w:rPr>
        <w:t>Урупский</w:t>
      </w:r>
      <w:proofErr w:type="spellEnd"/>
      <w:r w:rsidRPr="009F58A7">
        <w:rPr>
          <w:b w:val="0"/>
          <w:sz w:val="28"/>
          <w:szCs w:val="28"/>
        </w:rPr>
        <w:t xml:space="preserve">» хлынула на населенный пункт в районе ул. Садовая и мощным потоком прошла через ул. Пушкина, Солнечную, </w:t>
      </w:r>
      <w:proofErr w:type="spellStart"/>
      <w:r w:rsidRPr="009F58A7">
        <w:rPr>
          <w:b w:val="0"/>
          <w:sz w:val="28"/>
          <w:szCs w:val="28"/>
        </w:rPr>
        <w:t>Черемушки</w:t>
      </w:r>
      <w:proofErr w:type="spellEnd"/>
      <w:r w:rsidRPr="009F58A7">
        <w:rPr>
          <w:b w:val="0"/>
          <w:sz w:val="28"/>
          <w:szCs w:val="28"/>
        </w:rPr>
        <w:t xml:space="preserve">, Международную, затопив дворы, земельные участки, проезжую часть улиц, пострадали и домовладения граждан. Благодаря поддержке губернатора Вениамина Ивановича Кондратьева и председателя Законодательного Собрания Краснодарского края Владимира Андреевича Бекетова пострадавшие жители поселка </w:t>
      </w:r>
      <w:proofErr w:type="spellStart"/>
      <w:r w:rsidRPr="009F58A7">
        <w:rPr>
          <w:b w:val="0"/>
          <w:sz w:val="28"/>
          <w:szCs w:val="28"/>
        </w:rPr>
        <w:t>Урупского</w:t>
      </w:r>
      <w:proofErr w:type="spellEnd"/>
      <w:r w:rsidRPr="009F58A7">
        <w:rPr>
          <w:b w:val="0"/>
          <w:sz w:val="28"/>
          <w:szCs w:val="28"/>
        </w:rPr>
        <w:t xml:space="preserve"> получили материальную помощь на приобретение</w:t>
      </w:r>
      <w:r w:rsidR="002C2CF6" w:rsidRPr="009F58A7">
        <w:rPr>
          <w:b w:val="0"/>
          <w:sz w:val="28"/>
          <w:szCs w:val="28"/>
        </w:rPr>
        <w:t xml:space="preserve"> 2</w:t>
      </w:r>
      <w:r w:rsidRPr="009F58A7">
        <w:rPr>
          <w:b w:val="0"/>
          <w:sz w:val="28"/>
          <w:szCs w:val="28"/>
        </w:rPr>
        <w:t xml:space="preserve"> домовладений и проведение ремонтов после стихийного бедствия. Чтобы предотвратить подобные события или хотя бы смягчить последствия, в 2016 году мы организовали защитный ров на том поле, с которого шел большой поток воды к населенному пункту. Стоимость работ по организации данного рва составила 50 тыс. рублей</w:t>
      </w:r>
      <w:r w:rsidRPr="009F58A7">
        <w:rPr>
          <w:b w:val="0"/>
          <w:color w:val="FF0000"/>
          <w:sz w:val="28"/>
          <w:szCs w:val="28"/>
        </w:rPr>
        <w:t>.</w:t>
      </w:r>
    </w:p>
    <w:p w:rsidR="00E67D70" w:rsidRPr="009F58A7" w:rsidRDefault="00E67D70" w:rsidP="00E67D70">
      <w:pPr>
        <w:shd w:val="clear" w:color="auto" w:fill="FFFFFF"/>
        <w:jc w:val="both"/>
        <w:rPr>
          <w:b w:val="0"/>
          <w:sz w:val="28"/>
          <w:szCs w:val="28"/>
        </w:rPr>
      </w:pPr>
    </w:p>
    <w:p w:rsidR="00E67D70" w:rsidRPr="009F58A7" w:rsidRDefault="00BE5E09" w:rsidP="00E67D70">
      <w:pPr>
        <w:pStyle w:val="aa"/>
        <w:shd w:val="clear" w:color="auto" w:fill="FFFFFF"/>
        <w:ind w:left="0" w:firstLine="720"/>
        <w:jc w:val="both"/>
      </w:pPr>
      <w:r w:rsidRPr="009F58A7">
        <w:t>2</w:t>
      </w:r>
      <w:r w:rsidR="00D71641" w:rsidRPr="009F58A7">
        <w:t>7</w:t>
      </w:r>
      <w:r w:rsidR="00E67D70" w:rsidRPr="009F58A7">
        <w:t>.</w:t>
      </w:r>
      <w:r w:rsidRPr="009F58A7">
        <w:t xml:space="preserve"> </w:t>
      </w:r>
      <w:r w:rsidR="00E67D70" w:rsidRPr="009F58A7">
        <w:t>Завоз дров в 2016 году осуществлял ИП Коваленко М.А. Завезено всего дров в количестве 444 м куб. по 74 заявкам,  в т.ч. льготникам 36 человекам завезено дров в количестве 216 кубов. Удовлетворены все поданные жителями заявки.</w:t>
      </w:r>
    </w:p>
    <w:p w:rsidR="00E67D70" w:rsidRPr="009F58A7" w:rsidRDefault="00E67D70" w:rsidP="00E67D70">
      <w:pPr>
        <w:pStyle w:val="aa"/>
        <w:shd w:val="clear" w:color="auto" w:fill="FFFFFF"/>
        <w:ind w:left="0"/>
        <w:jc w:val="both"/>
      </w:pPr>
      <w:r w:rsidRPr="009F58A7">
        <w:t xml:space="preserve">           </w:t>
      </w:r>
      <w:proofErr w:type="gramStart"/>
      <w:r w:rsidRPr="009F58A7">
        <w:t>В 2016 году поставку угля осуществил предприниматель из ст. Отрадной, по цене- 8,5 тыс. руб. за 1 тонну.</w:t>
      </w:r>
      <w:proofErr w:type="gramEnd"/>
      <w:r w:rsidRPr="009F58A7">
        <w:t xml:space="preserve"> Уголь </w:t>
      </w:r>
      <w:r w:rsidR="002C2CF6" w:rsidRPr="009F58A7">
        <w:t>хорошего</w:t>
      </w:r>
      <w:r w:rsidRPr="009F58A7">
        <w:t xml:space="preserve"> качества. Завезено было, </w:t>
      </w:r>
      <w:proofErr w:type="gramStart"/>
      <w:r w:rsidRPr="009F58A7">
        <w:t>согласно заявок</w:t>
      </w:r>
      <w:proofErr w:type="gramEnd"/>
      <w:r w:rsidRPr="009F58A7">
        <w:t xml:space="preserve"> от населения, 11 тонн угля, в том числе льготной категории граждан  9 тонн. Удовлетворены все заявки. </w:t>
      </w:r>
    </w:p>
    <w:p w:rsidR="00E67D70" w:rsidRPr="009F58A7" w:rsidRDefault="00E67D70" w:rsidP="00E67D70">
      <w:pPr>
        <w:pStyle w:val="aa"/>
        <w:shd w:val="clear" w:color="auto" w:fill="FFFFFF"/>
        <w:ind w:left="0"/>
        <w:jc w:val="both"/>
        <w:rPr>
          <w:color w:val="FF0000"/>
        </w:rPr>
      </w:pPr>
    </w:p>
    <w:p w:rsidR="00E67D70" w:rsidRPr="009F58A7" w:rsidRDefault="00E67D70" w:rsidP="00E67D70">
      <w:pPr>
        <w:pStyle w:val="aa"/>
        <w:shd w:val="clear" w:color="auto" w:fill="FFFFFF"/>
        <w:ind w:left="0" w:firstLine="708"/>
        <w:jc w:val="both"/>
      </w:pPr>
      <w:r w:rsidRPr="009F58A7">
        <w:t>2</w:t>
      </w:r>
      <w:r w:rsidR="00D71641" w:rsidRPr="009F58A7">
        <w:t>8</w:t>
      </w:r>
      <w:r w:rsidRPr="009F58A7">
        <w:t>.</w:t>
      </w:r>
      <w:r w:rsidR="00BE5E09" w:rsidRPr="009F58A7">
        <w:t xml:space="preserve"> </w:t>
      </w:r>
      <w:r w:rsidRPr="009F58A7">
        <w:t xml:space="preserve">На ремонт памятников в 2016 </w:t>
      </w:r>
      <w:r w:rsidRPr="002C2494">
        <w:t xml:space="preserve">году было затрачено </w:t>
      </w:r>
      <w:r w:rsidR="00E30B90" w:rsidRPr="002C2494">
        <w:t>53,9</w:t>
      </w:r>
      <w:r w:rsidRPr="002C2494">
        <w:t xml:space="preserve"> тыс. рублей</w:t>
      </w:r>
      <w:r w:rsidRPr="009F58A7">
        <w:t xml:space="preserve"> из местного бюджета. На эти деньги проведен косметический  ремонт памятников погибшим в ВОВ в с. Благодарном, с. Петровском, п. </w:t>
      </w:r>
      <w:proofErr w:type="spellStart"/>
      <w:r w:rsidRPr="009F58A7">
        <w:t>Урупском</w:t>
      </w:r>
      <w:proofErr w:type="spellEnd"/>
      <w:r w:rsidRPr="009F58A7">
        <w:t>, отремонтированы  памятники В.И.</w:t>
      </w:r>
      <w:r w:rsidR="00E601BB" w:rsidRPr="009F58A7">
        <w:t xml:space="preserve"> </w:t>
      </w:r>
      <w:r w:rsidR="00CB05F5" w:rsidRPr="009F58A7">
        <w:t>Ленин на сумму 17,3 тыс</w:t>
      </w:r>
      <w:proofErr w:type="gramStart"/>
      <w:r w:rsidR="00CB05F5" w:rsidRPr="009F58A7">
        <w:t>.р</w:t>
      </w:r>
      <w:proofErr w:type="gramEnd"/>
      <w:r w:rsidR="00CB05F5" w:rsidRPr="009F58A7">
        <w:t>уб.</w:t>
      </w:r>
      <w:r w:rsidRPr="009F58A7">
        <w:t>.</w:t>
      </w:r>
      <w:r w:rsidR="00CB05F5" w:rsidRPr="009F58A7">
        <w:t xml:space="preserve"> Замене</w:t>
      </w:r>
      <w:r w:rsidR="00686865" w:rsidRPr="009F58A7">
        <w:t>на памятная доска на памятнике летчикам</w:t>
      </w:r>
      <w:r w:rsidR="00CB05F5" w:rsidRPr="009F58A7">
        <w:t xml:space="preserve"> Капустину</w:t>
      </w:r>
      <w:r w:rsidR="00686865" w:rsidRPr="009F58A7">
        <w:t xml:space="preserve"> и Янову</w:t>
      </w:r>
      <w:r w:rsidR="00CB05F5" w:rsidRPr="009F58A7">
        <w:t xml:space="preserve"> в п. </w:t>
      </w:r>
      <w:proofErr w:type="spellStart"/>
      <w:r w:rsidR="00CB05F5" w:rsidRPr="009F58A7">
        <w:t>Урупский</w:t>
      </w:r>
      <w:proofErr w:type="spellEnd"/>
      <w:r w:rsidR="00CB05F5" w:rsidRPr="009F58A7">
        <w:t xml:space="preserve"> </w:t>
      </w:r>
      <w:r w:rsidR="00542F9E" w:rsidRPr="009F58A7">
        <w:t>на сумму 36,6</w:t>
      </w:r>
      <w:r w:rsidR="00CB05F5" w:rsidRPr="009F58A7">
        <w:t xml:space="preserve"> тыс. рублей.</w:t>
      </w:r>
    </w:p>
    <w:p w:rsidR="00E67D70" w:rsidRPr="009F58A7" w:rsidRDefault="00C3280B" w:rsidP="00E67D70">
      <w:pPr>
        <w:pStyle w:val="aa"/>
        <w:shd w:val="clear" w:color="auto" w:fill="FFFFFF"/>
        <w:ind w:left="0" w:firstLine="708"/>
        <w:jc w:val="both"/>
      </w:pPr>
      <w:r w:rsidRPr="009F58A7">
        <w:t xml:space="preserve">За спонсорские средства в сумме 120,0 </w:t>
      </w:r>
      <w:proofErr w:type="spellStart"/>
      <w:r w:rsidRPr="009F58A7">
        <w:t>тыс</w:t>
      </w:r>
      <w:proofErr w:type="gramStart"/>
      <w:r w:rsidRPr="009F58A7">
        <w:t>.р</w:t>
      </w:r>
      <w:proofErr w:type="gramEnd"/>
      <w:r w:rsidRPr="009F58A7">
        <w:t>уб</w:t>
      </w:r>
      <w:proofErr w:type="spellEnd"/>
      <w:r w:rsidRPr="009F58A7">
        <w:t xml:space="preserve"> в</w:t>
      </w:r>
      <w:r w:rsidR="00E67D70" w:rsidRPr="009F58A7">
        <w:t xml:space="preserve"> 2016 году бы</w:t>
      </w:r>
      <w:r w:rsidRPr="009F58A7">
        <w:t xml:space="preserve">л проведен капитальный ремонт </w:t>
      </w:r>
      <w:r w:rsidR="00E67D70" w:rsidRPr="009F58A7">
        <w:t xml:space="preserve"> памятника в п. </w:t>
      </w:r>
      <w:proofErr w:type="spellStart"/>
      <w:r w:rsidR="00E67D70" w:rsidRPr="009F58A7">
        <w:t>Урупский</w:t>
      </w:r>
      <w:proofErr w:type="spellEnd"/>
      <w:r w:rsidR="00E67D70" w:rsidRPr="009F58A7">
        <w:t>, посвященного подвигу советских летчиков Капустина и Янова. Благоустроена прилегающая к памятнику территория, заасфальтированы дорожки, разбита клумба. В прошлом году исполнилось 50 лет их подвигу и в апреле</w:t>
      </w:r>
      <w:r w:rsidR="00740662" w:rsidRPr="009F58A7">
        <w:t xml:space="preserve"> 2016 года</w:t>
      </w:r>
      <w:r w:rsidR="00E67D70" w:rsidRPr="009F58A7">
        <w:t xml:space="preserve"> состоялось торжественное мероприятие, посвященное памяти героев. Отремонтировали памятник благодаря спонсорской помощи  </w:t>
      </w:r>
      <w:r w:rsidRPr="009F58A7">
        <w:t xml:space="preserve">Андрея Анатольевича </w:t>
      </w:r>
      <w:proofErr w:type="spellStart"/>
      <w:r w:rsidR="00E67D70" w:rsidRPr="009F58A7">
        <w:t>Охрименко</w:t>
      </w:r>
      <w:proofErr w:type="spellEnd"/>
      <w:r w:rsidR="00E67D70" w:rsidRPr="009F58A7">
        <w:t xml:space="preserve">, </w:t>
      </w:r>
      <w:r w:rsidRPr="009F58A7">
        <w:t xml:space="preserve">Стефана Михайловича </w:t>
      </w:r>
      <w:proofErr w:type="spellStart"/>
      <w:r w:rsidR="00E67D70" w:rsidRPr="009F58A7">
        <w:t>Борбот</w:t>
      </w:r>
      <w:proofErr w:type="spellEnd"/>
      <w:r w:rsidR="00E67D70" w:rsidRPr="009F58A7">
        <w:t>, С</w:t>
      </w:r>
      <w:r w:rsidRPr="009F58A7">
        <w:t xml:space="preserve">ергея Викторовича </w:t>
      </w:r>
      <w:proofErr w:type="spellStart"/>
      <w:r w:rsidR="00E67D70" w:rsidRPr="009F58A7">
        <w:t>Мозуляка</w:t>
      </w:r>
      <w:proofErr w:type="spellEnd"/>
      <w:r w:rsidR="00E67D70" w:rsidRPr="009F58A7">
        <w:t>, В</w:t>
      </w:r>
      <w:r w:rsidRPr="009F58A7">
        <w:t>адима Георгиевича</w:t>
      </w:r>
      <w:r w:rsidR="00E67D70" w:rsidRPr="009F58A7">
        <w:t xml:space="preserve"> Анисимова, руководству предприятий «Успенский </w:t>
      </w:r>
      <w:proofErr w:type="spellStart"/>
      <w:r w:rsidR="00E67D70" w:rsidRPr="009F58A7">
        <w:t>сахарник</w:t>
      </w:r>
      <w:proofErr w:type="spellEnd"/>
      <w:r w:rsidR="00E67D70" w:rsidRPr="009F58A7">
        <w:t>»</w:t>
      </w:r>
      <w:r w:rsidRPr="009F58A7">
        <w:t xml:space="preserve"> (</w:t>
      </w:r>
      <w:proofErr w:type="spellStart"/>
      <w:r w:rsidRPr="009F58A7">
        <w:t>Шатохин</w:t>
      </w:r>
      <w:proofErr w:type="spellEnd"/>
      <w:r w:rsidR="00D975EF" w:rsidRPr="009F58A7">
        <w:t xml:space="preserve"> Сергей Викторович</w:t>
      </w:r>
      <w:r w:rsidRPr="009F58A7">
        <w:t>)</w:t>
      </w:r>
      <w:r w:rsidR="00573DA9" w:rsidRPr="009F58A7">
        <w:t>,</w:t>
      </w:r>
      <w:r w:rsidR="00E67D70" w:rsidRPr="009F58A7">
        <w:t xml:space="preserve"> СПК к/</w:t>
      </w:r>
      <w:proofErr w:type="spellStart"/>
      <w:proofErr w:type="gramStart"/>
      <w:r w:rsidR="00E67D70" w:rsidRPr="009F58A7">
        <w:t>п</w:t>
      </w:r>
      <w:proofErr w:type="spellEnd"/>
      <w:proofErr w:type="gramEnd"/>
      <w:r w:rsidR="00E67D70" w:rsidRPr="009F58A7">
        <w:t xml:space="preserve"> «</w:t>
      </w:r>
      <w:proofErr w:type="spellStart"/>
      <w:r w:rsidR="00E67D70" w:rsidRPr="009F58A7">
        <w:t>Казьминский</w:t>
      </w:r>
      <w:proofErr w:type="spellEnd"/>
      <w:r w:rsidR="00E67D70" w:rsidRPr="009F58A7">
        <w:t>»</w:t>
      </w:r>
      <w:r w:rsidRPr="009F58A7">
        <w:t xml:space="preserve"> (Шумский Сергей Александрович)</w:t>
      </w:r>
      <w:r w:rsidR="00573DA9" w:rsidRPr="009F58A7">
        <w:t xml:space="preserve"> и </w:t>
      </w:r>
      <w:r w:rsidR="00E67D70" w:rsidRPr="009F58A7">
        <w:t xml:space="preserve"> </w:t>
      </w:r>
      <w:proofErr w:type="spellStart"/>
      <w:r w:rsidR="00E67D70" w:rsidRPr="009F58A7">
        <w:t>Отрадненского</w:t>
      </w:r>
      <w:proofErr w:type="spellEnd"/>
      <w:r w:rsidR="00E67D70" w:rsidRPr="009F58A7">
        <w:t xml:space="preserve"> ДРСУ</w:t>
      </w:r>
      <w:r w:rsidRPr="009F58A7">
        <w:t>(</w:t>
      </w:r>
      <w:proofErr w:type="spellStart"/>
      <w:r w:rsidRPr="009F58A7">
        <w:t>Эльязов</w:t>
      </w:r>
      <w:proofErr w:type="spellEnd"/>
      <w:r w:rsidRPr="009F58A7">
        <w:t xml:space="preserve"> Георгий Владимирович)</w:t>
      </w:r>
      <w:r w:rsidR="00E67D70" w:rsidRPr="009F58A7">
        <w:t>.</w:t>
      </w:r>
    </w:p>
    <w:p w:rsidR="007E57E0" w:rsidRPr="009F58A7" w:rsidRDefault="007E57E0" w:rsidP="00E67D70">
      <w:pPr>
        <w:pStyle w:val="aa"/>
        <w:shd w:val="clear" w:color="auto" w:fill="FFFFFF"/>
        <w:ind w:left="0" w:firstLine="708"/>
        <w:jc w:val="both"/>
      </w:pPr>
    </w:p>
    <w:p w:rsidR="00E67D70" w:rsidRPr="009F58A7" w:rsidRDefault="00BC7F8B" w:rsidP="00E67D70">
      <w:pPr>
        <w:pStyle w:val="aa"/>
        <w:shd w:val="clear" w:color="auto" w:fill="FFFFFF"/>
        <w:ind w:left="0" w:firstLine="708"/>
        <w:jc w:val="both"/>
      </w:pPr>
      <w:r w:rsidRPr="009F58A7">
        <w:t>РЕМОНТ</w:t>
      </w:r>
      <w:r w:rsidR="007E57E0" w:rsidRPr="009F58A7">
        <w:t xml:space="preserve"> дорог:</w:t>
      </w:r>
    </w:p>
    <w:p w:rsidR="00BC7F8B" w:rsidRPr="009F58A7" w:rsidRDefault="00BC7F8B" w:rsidP="00BC7F8B">
      <w:pPr>
        <w:ind w:left="708"/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>29. ВСЕГО израсходовано из средств дорожного фонда - 1908,5 тыс. руб.</w:t>
      </w:r>
    </w:p>
    <w:p w:rsidR="00BC7F8B" w:rsidRPr="009F58A7" w:rsidRDefault="00BC7F8B" w:rsidP="00BC7F8B">
      <w:pPr>
        <w:ind w:firstLine="708"/>
        <w:jc w:val="both"/>
        <w:rPr>
          <w:b w:val="0"/>
          <w:bCs/>
          <w:sz w:val="28"/>
          <w:szCs w:val="28"/>
        </w:rPr>
      </w:pPr>
      <w:r w:rsidRPr="009F58A7">
        <w:rPr>
          <w:b w:val="0"/>
          <w:sz w:val="28"/>
          <w:szCs w:val="28"/>
        </w:rPr>
        <w:t>Ремонт автомобильных дорог в сельском поселении в 2016 году произведен на сумму 1513,3тыс</w:t>
      </w:r>
      <w:proofErr w:type="gramStart"/>
      <w:r w:rsidRPr="009F58A7">
        <w:rPr>
          <w:b w:val="0"/>
          <w:sz w:val="28"/>
          <w:szCs w:val="28"/>
        </w:rPr>
        <w:t>.р</w:t>
      </w:r>
      <w:proofErr w:type="gramEnd"/>
      <w:r w:rsidRPr="009F58A7">
        <w:rPr>
          <w:b w:val="0"/>
          <w:sz w:val="28"/>
          <w:szCs w:val="28"/>
        </w:rPr>
        <w:t>уб., из них:</w:t>
      </w:r>
    </w:p>
    <w:p w:rsidR="00BC7F8B" w:rsidRPr="009F58A7" w:rsidRDefault="00BC7F8B" w:rsidP="00BC7F8B">
      <w:pPr>
        <w:ind w:firstLine="708"/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 xml:space="preserve">-ремонт дорожного полотна 2-х проездов между ул. </w:t>
      </w:r>
      <w:proofErr w:type="gramStart"/>
      <w:r w:rsidRPr="009F58A7">
        <w:rPr>
          <w:b w:val="0"/>
          <w:sz w:val="28"/>
          <w:szCs w:val="28"/>
        </w:rPr>
        <w:t>Октябрьская</w:t>
      </w:r>
      <w:proofErr w:type="gramEnd"/>
      <w:r w:rsidRPr="009F58A7">
        <w:rPr>
          <w:b w:val="0"/>
          <w:sz w:val="28"/>
          <w:szCs w:val="28"/>
        </w:rPr>
        <w:t xml:space="preserve"> и ул. Пролетарская в с. Благодарное в асфальтном исполнении, протяженностью 0,3 км; </w:t>
      </w:r>
    </w:p>
    <w:p w:rsidR="00BC7F8B" w:rsidRPr="009F58A7" w:rsidRDefault="00BC7F8B" w:rsidP="00BC7F8B">
      <w:pPr>
        <w:ind w:firstLine="708"/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 xml:space="preserve">-ямочный ремонт асфальтного покрытия дороги по ул. </w:t>
      </w:r>
      <w:proofErr w:type="gramStart"/>
      <w:r w:rsidRPr="009F58A7">
        <w:rPr>
          <w:b w:val="0"/>
          <w:sz w:val="28"/>
          <w:szCs w:val="28"/>
        </w:rPr>
        <w:t>Комсомольская</w:t>
      </w:r>
      <w:proofErr w:type="gramEnd"/>
      <w:r w:rsidRPr="009F58A7">
        <w:rPr>
          <w:b w:val="0"/>
          <w:sz w:val="28"/>
          <w:szCs w:val="28"/>
        </w:rPr>
        <w:t xml:space="preserve"> на протяжении 1300 м; </w:t>
      </w:r>
    </w:p>
    <w:p w:rsidR="00BC7F8B" w:rsidRPr="009F58A7" w:rsidRDefault="00BC7F8B" w:rsidP="00BC7F8B">
      <w:pPr>
        <w:ind w:left="708"/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>-организация нового тротуара по ул. Первомайской в п</w:t>
      </w:r>
      <w:proofErr w:type="gramStart"/>
      <w:r w:rsidRPr="009F58A7">
        <w:rPr>
          <w:b w:val="0"/>
          <w:sz w:val="28"/>
          <w:szCs w:val="28"/>
        </w:rPr>
        <w:t>.С</w:t>
      </w:r>
      <w:proofErr w:type="gramEnd"/>
      <w:r w:rsidRPr="009F58A7">
        <w:rPr>
          <w:b w:val="0"/>
          <w:sz w:val="28"/>
          <w:szCs w:val="28"/>
        </w:rPr>
        <w:t xml:space="preserve">ветлом – 50 метров; </w:t>
      </w:r>
    </w:p>
    <w:p w:rsidR="00BC7F8B" w:rsidRPr="009F58A7" w:rsidRDefault="00BC7F8B" w:rsidP="00BC7F8B">
      <w:pPr>
        <w:ind w:left="708"/>
        <w:jc w:val="both"/>
        <w:rPr>
          <w:b w:val="0"/>
          <w:bCs/>
          <w:sz w:val="28"/>
          <w:szCs w:val="28"/>
        </w:rPr>
      </w:pPr>
      <w:r w:rsidRPr="009F58A7">
        <w:rPr>
          <w:b w:val="0"/>
          <w:sz w:val="28"/>
          <w:szCs w:val="28"/>
        </w:rPr>
        <w:lastRenderedPageBreak/>
        <w:t xml:space="preserve">-грейдерные работы на дорогах к кладбищам; </w:t>
      </w:r>
    </w:p>
    <w:p w:rsidR="00BC7F8B" w:rsidRPr="009F58A7" w:rsidRDefault="00BC7F8B" w:rsidP="00BC7F8B">
      <w:pPr>
        <w:ind w:firstLine="708"/>
        <w:jc w:val="both"/>
        <w:rPr>
          <w:b w:val="0"/>
          <w:sz w:val="28"/>
          <w:szCs w:val="28"/>
        </w:rPr>
      </w:pPr>
    </w:p>
    <w:p w:rsidR="00BC7F8B" w:rsidRPr="009F58A7" w:rsidRDefault="00BC7F8B" w:rsidP="00BC7F8B">
      <w:pPr>
        <w:ind w:firstLine="708"/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>Произведены дополнительные расходы:</w:t>
      </w:r>
    </w:p>
    <w:p w:rsidR="00BC7F8B" w:rsidRPr="009F58A7" w:rsidRDefault="00BC7F8B" w:rsidP="00BC7F8B">
      <w:pPr>
        <w:ind w:firstLine="708"/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>-на изготовление проекта по дислокации дорожных знаков на сумму 99,2 тыс</w:t>
      </w:r>
      <w:proofErr w:type="gramStart"/>
      <w:r w:rsidRPr="009F58A7">
        <w:rPr>
          <w:b w:val="0"/>
          <w:sz w:val="28"/>
          <w:szCs w:val="28"/>
        </w:rPr>
        <w:t>.р</w:t>
      </w:r>
      <w:proofErr w:type="gramEnd"/>
      <w:r w:rsidRPr="009F58A7">
        <w:rPr>
          <w:b w:val="0"/>
          <w:sz w:val="28"/>
          <w:szCs w:val="28"/>
        </w:rPr>
        <w:t xml:space="preserve">уб., </w:t>
      </w:r>
    </w:p>
    <w:p w:rsidR="00BC7F8B" w:rsidRPr="009F58A7" w:rsidRDefault="00BC7F8B" w:rsidP="00BC7F8B">
      <w:pPr>
        <w:ind w:left="708"/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>-на содержание дорог местного значения израсходовано 78 тыс</w:t>
      </w:r>
      <w:proofErr w:type="gramStart"/>
      <w:r w:rsidRPr="009F58A7">
        <w:rPr>
          <w:b w:val="0"/>
          <w:sz w:val="28"/>
          <w:szCs w:val="28"/>
        </w:rPr>
        <w:t>.р</w:t>
      </w:r>
      <w:proofErr w:type="gramEnd"/>
      <w:r w:rsidRPr="009F58A7">
        <w:rPr>
          <w:b w:val="0"/>
          <w:sz w:val="28"/>
          <w:szCs w:val="28"/>
        </w:rPr>
        <w:t xml:space="preserve">уб.; </w:t>
      </w:r>
    </w:p>
    <w:p w:rsidR="00BC7F8B" w:rsidRPr="009F58A7" w:rsidRDefault="00BC7F8B" w:rsidP="00BC7F8B">
      <w:pPr>
        <w:ind w:left="708"/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>-приобретено навесное оборудование на трактор на сумму 218 тыс</w:t>
      </w:r>
      <w:proofErr w:type="gramStart"/>
      <w:r w:rsidRPr="009F58A7">
        <w:rPr>
          <w:b w:val="0"/>
          <w:sz w:val="28"/>
          <w:szCs w:val="28"/>
        </w:rPr>
        <w:t>.р</w:t>
      </w:r>
      <w:proofErr w:type="gramEnd"/>
      <w:r w:rsidRPr="009F58A7">
        <w:rPr>
          <w:b w:val="0"/>
          <w:sz w:val="28"/>
          <w:szCs w:val="28"/>
        </w:rPr>
        <w:t xml:space="preserve">уб. </w:t>
      </w:r>
    </w:p>
    <w:p w:rsidR="00BC7F8B" w:rsidRPr="009F58A7" w:rsidRDefault="00BC7F8B" w:rsidP="00BC7F8B">
      <w:pPr>
        <w:ind w:left="708"/>
        <w:jc w:val="both"/>
        <w:rPr>
          <w:b w:val="0"/>
          <w:sz w:val="28"/>
          <w:szCs w:val="28"/>
        </w:rPr>
      </w:pPr>
    </w:p>
    <w:p w:rsidR="00BC7F8B" w:rsidRPr="009F58A7" w:rsidRDefault="00BC7F8B" w:rsidP="00BC7F8B">
      <w:pPr>
        <w:ind w:firstLine="708"/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 xml:space="preserve">31. УЛИЧНОЕ ОСВЕЩЕНИЕ: в течение 2016 года организовано уличное освещение по ул. </w:t>
      </w:r>
      <w:proofErr w:type="gramStart"/>
      <w:r w:rsidRPr="009F58A7">
        <w:rPr>
          <w:b w:val="0"/>
          <w:sz w:val="28"/>
          <w:szCs w:val="28"/>
        </w:rPr>
        <w:t>Комсомольская</w:t>
      </w:r>
      <w:proofErr w:type="gramEnd"/>
      <w:r w:rsidRPr="009F58A7">
        <w:rPr>
          <w:b w:val="0"/>
          <w:sz w:val="28"/>
          <w:szCs w:val="28"/>
        </w:rPr>
        <w:t xml:space="preserve"> в с. Благодарное, на протяжении 300 метров установлены 5 светильников. На ул. </w:t>
      </w:r>
      <w:proofErr w:type="gramStart"/>
      <w:r w:rsidRPr="009F58A7">
        <w:rPr>
          <w:b w:val="0"/>
          <w:sz w:val="28"/>
          <w:szCs w:val="28"/>
        </w:rPr>
        <w:t>Степная</w:t>
      </w:r>
      <w:proofErr w:type="gramEnd"/>
      <w:r w:rsidRPr="009F58A7">
        <w:rPr>
          <w:b w:val="0"/>
          <w:sz w:val="28"/>
          <w:szCs w:val="28"/>
        </w:rPr>
        <w:t xml:space="preserve"> в с. Петровское также проведены работы по освещению улицы, установлено 4 светильника на протяжении 300 метров.</w:t>
      </w:r>
    </w:p>
    <w:p w:rsidR="00BC7F8B" w:rsidRPr="009F58A7" w:rsidRDefault="00BC7F8B" w:rsidP="00BC7F8B">
      <w:pPr>
        <w:ind w:firstLine="708"/>
        <w:jc w:val="both"/>
        <w:rPr>
          <w:b w:val="0"/>
          <w:bCs/>
          <w:sz w:val="28"/>
          <w:szCs w:val="28"/>
        </w:rPr>
      </w:pPr>
    </w:p>
    <w:p w:rsidR="00D975EF" w:rsidRPr="009F58A7" w:rsidRDefault="007E57E0" w:rsidP="007E57E0">
      <w:pPr>
        <w:rPr>
          <w:sz w:val="28"/>
          <w:szCs w:val="28"/>
        </w:rPr>
      </w:pPr>
      <w:r w:rsidRPr="009F58A7">
        <w:rPr>
          <w:sz w:val="28"/>
          <w:szCs w:val="28"/>
        </w:rPr>
        <w:t xml:space="preserve">                                                </w:t>
      </w:r>
    </w:p>
    <w:p w:rsidR="007E57E0" w:rsidRPr="009F58A7" w:rsidRDefault="00A50E95" w:rsidP="00D975EF">
      <w:pPr>
        <w:jc w:val="center"/>
        <w:rPr>
          <w:sz w:val="28"/>
          <w:szCs w:val="28"/>
        </w:rPr>
      </w:pPr>
      <w:r w:rsidRPr="009F58A7">
        <w:rPr>
          <w:sz w:val="28"/>
          <w:szCs w:val="28"/>
        </w:rPr>
        <w:t>Н</w:t>
      </w:r>
      <w:r w:rsidR="007E57E0" w:rsidRPr="009F58A7">
        <w:rPr>
          <w:sz w:val="28"/>
          <w:szCs w:val="28"/>
        </w:rPr>
        <w:t>АШИ     ПЛАНЫ на 2017 год</w:t>
      </w:r>
    </w:p>
    <w:p w:rsidR="007E57E0" w:rsidRPr="009F58A7" w:rsidRDefault="007E57E0" w:rsidP="00D975EF">
      <w:pPr>
        <w:jc w:val="center"/>
        <w:rPr>
          <w:sz w:val="28"/>
          <w:szCs w:val="28"/>
        </w:rPr>
      </w:pPr>
      <w:r w:rsidRPr="009F58A7">
        <w:rPr>
          <w:sz w:val="28"/>
          <w:szCs w:val="28"/>
        </w:rPr>
        <w:t xml:space="preserve">по благоустройству населенных пунктов </w:t>
      </w:r>
      <w:proofErr w:type="spellStart"/>
      <w:r w:rsidRPr="009F58A7">
        <w:rPr>
          <w:sz w:val="28"/>
          <w:szCs w:val="28"/>
        </w:rPr>
        <w:t>Благодарненского</w:t>
      </w:r>
      <w:proofErr w:type="spellEnd"/>
    </w:p>
    <w:tbl>
      <w:tblPr>
        <w:tblStyle w:val="ac"/>
        <w:tblpPr w:leftFromText="180" w:rightFromText="180" w:vertAnchor="text" w:horzAnchor="margin" w:tblpY="400"/>
        <w:tblW w:w="10314" w:type="dxa"/>
        <w:tblLook w:val="04A0"/>
      </w:tblPr>
      <w:tblGrid>
        <w:gridCol w:w="988"/>
        <w:gridCol w:w="9326"/>
      </w:tblGrid>
      <w:tr w:rsidR="0038786D" w:rsidRPr="009F58A7" w:rsidTr="0038786D">
        <w:tc>
          <w:tcPr>
            <w:tcW w:w="988" w:type="dxa"/>
          </w:tcPr>
          <w:p w:rsidR="0038786D" w:rsidRPr="009F58A7" w:rsidRDefault="0038786D" w:rsidP="0038786D">
            <w:pPr>
              <w:jc w:val="center"/>
              <w:rPr>
                <w:sz w:val="28"/>
                <w:szCs w:val="28"/>
              </w:rPr>
            </w:pPr>
            <w:r w:rsidRPr="009F58A7">
              <w:rPr>
                <w:sz w:val="28"/>
                <w:szCs w:val="28"/>
              </w:rPr>
              <w:t xml:space="preserve">№ </w:t>
            </w:r>
            <w:proofErr w:type="spellStart"/>
            <w:r w:rsidRPr="009F58A7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326" w:type="dxa"/>
          </w:tcPr>
          <w:p w:rsidR="0038786D" w:rsidRPr="009F58A7" w:rsidRDefault="0038786D" w:rsidP="0038786D">
            <w:pPr>
              <w:jc w:val="center"/>
              <w:rPr>
                <w:sz w:val="28"/>
                <w:szCs w:val="28"/>
              </w:rPr>
            </w:pPr>
            <w:r w:rsidRPr="009F58A7">
              <w:rPr>
                <w:sz w:val="28"/>
                <w:szCs w:val="28"/>
              </w:rPr>
              <w:t>мероприятие</w:t>
            </w:r>
          </w:p>
        </w:tc>
      </w:tr>
      <w:tr w:rsidR="0038786D" w:rsidRPr="009F58A7" w:rsidTr="0038786D">
        <w:tc>
          <w:tcPr>
            <w:tcW w:w="988" w:type="dxa"/>
          </w:tcPr>
          <w:p w:rsidR="0038786D" w:rsidRPr="009F58A7" w:rsidRDefault="0038786D" w:rsidP="0038786D">
            <w:pPr>
              <w:jc w:val="center"/>
              <w:rPr>
                <w:sz w:val="28"/>
                <w:szCs w:val="28"/>
              </w:rPr>
            </w:pPr>
            <w:r w:rsidRPr="009F58A7">
              <w:rPr>
                <w:sz w:val="28"/>
                <w:szCs w:val="28"/>
              </w:rPr>
              <w:t>1</w:t>
            </w:r>
          </w:p>
        </w:tc>
        <w:tc>
          <w:tcPr>
            <w:tcW w:w="9326" w:type="dxa"/>
          </w:tcPr>
          <w:p w:rsidR="0038786D" w:rsidRPr="009F58A7" w:rsidRDefault="0038786D" w:rsidP="0038786D">
            <w:pPr>
              <w:jc w:val="center"/>
              <w:rPr>
                <w:sz w:val="28"/>
                <w:szCs w:val="28"/>
              </w:rPr>
            </w:pPr>
            <w:r w:rsidRPr="009F58A7">
              <w:rPr>
                <w:sz w:val="28"/>
                <w:szCs w:val="28"/>
              </w:rPr>
              <w:t xml:space="preserve">Ремонт дороги в с. </w:t>
            </w:r>
            <w:proofErr w:type="gramStart"/>
            <w:r w:rsidRPr="009F58A7">
              <w:rPr>
                <w:sz w:val="28"/>
                <w:szCs w:val="28"/>
              </w:rPr>
              <w:t>Петровское</w:t>
            </w:r>
            <w:proofErr w:type="gramEnd"/>
            <w:r w:rsidRPr="009F58A7">
              <w:rPr>
                <w:sz w:val="28"/>
                <w:szCs w:val="28"/>
              </w:rPr>
              <w:t>, ул. Садовая (асфальт)</w:t>
            </w:r>
          </w:p>
        </w:tc>
      </w:tr>
      <w:tr w:rsidR="0038786D" w:rsidRPr="009F58A7" w:rsidTr="0038786D">
        <w:tc>
          <w:tcPr>
            <w:tcW w:w="988" w:type="dxa"/>
          </w:tcPr>
          <w:p w:rsidR="0038786D" w:rsidRPr="009F58A7" w:rsidRDefault="0038786D" w:rsidP="0038786D">
            <w:pPr>
              <w:jc w:val="center"/>
              <w:rPr>
                <w:sz w:val="28"/>
                <w:szCs w:val="28"/>
              </w:rPr>
            </w:pPr>
            <w:r w:rsidRPr="009F58A7">
              <w:rPr>
                <w:sz w:val="28"/>
                <w:szCs w:val="28"/>
              </w:rPr>
              <w:t>2</w:t>
            </w:r>
          </w:p>
        </w:tc>
        <w:tc>
          <w:tcPr>
            <w:tcW w:w="9326" w:type="dxa"/>
          </w:tcPr>
          <w:p w:rsidR="0038786D" w:rsidRPr="009F58A7" w:rsidRDefault="0038786D" w:rsidP="0038786D">
            <w:pPr>
              <w:jc w:val="center"/>
              <w:rPr>
                <w:sz w:val="28"/>
                <w:szCs w:val="28"/>
              </w:rPr>
            </w:pPr>
            <w:r w:rsidRPr="009F58A7">
              <w:rPr>
                <w:sz w:val="28"/>
                <w:szCs w:val="28"/>
              </w:rPr>
              <w:t xml:space="preserve">по ул. </w:t>
            </w:r>
            <w:proofErr w:type="gramStart"/>
            <w:r w:rsidRPr="009F58A7">
              <w:rPr>
                <w:sz w:val="28"/>
                <w:szCs w:val="28"/>
              </w:rPr>
              <w:t>Степная</w:t>
            </w:r>
            <w:proofErr w:type="gramEnd"/>
            <w:r w:rsidRPr="009F58A7">
              <w:rPr>
                <w:sz w:val="28"/>
                <w:szCs w:val="28"/>
              </w:rPr>
              <w:t xml:space="preserve"> в п. </w:t>
            </w:r>
            <w:proofErr w:type="spellStart"/>
            <w:r w:rsidRPr="009F58A7">
              <w:rPr>
                <w:sz w:val="28"/>
                <w:szCs w:val="28"/>
              </w:rPr>
              <w:t>Урупский</w:t>
            </w:r>
            <w:proofErr w:type="spellEnd"/>
            <w:r w:rsidRPr="009F58A7">
              <w:rPr>
                <w:sz w:val="28"/>
                <w:szCs w:val="28"/>
              </w:rPr>
              <w:t xml:space="preserve"> (асфальт)</w:t>
            </w:r>
          </w:p>
        </w:tc>
      </w:tr>
      <w:tr w:rsidR="0038786D" w:rsidRPr="009F58A7" w:rsidTr="0038786D">
        <w:tc>
          <w:tcPr>
            <w:tcW w:w="988" w:type="dxa"/>
          </w:tcPr>
          <w:p w:rsidR="0038786D" w:rsidRPr="009F58A7" w:rsidRDefault="0038786D" w:rsidP="0038786D">
            <w:pPr>
              <w:jc w:val="center"/>
              <w:rPr>
                <w:sz w:val="28"/>
                <w:szCs w:val="28"/>
              </w:rPr>
            </w:pPr>
            <w:r w:rsidRPr="009F58A7">
              <w:rPr>
                <w:sz w:val="28"/>
                <w:szCs w:val="28"/>
              </w:rPr>
              <w:t>3</w:t>
            </w:r>
          </w:p>
        </w:tc>
        <w:tc>
          <w:tcPr>
            <w:tcW w:w="9326" w:type="dxa"/>
          </w:tcPr>
          <w:p w:rsidR="0038786D" w:rsidRPr="009F58A7" w:rsidRDefault="0038786D" w:rsidP="0038786D">
            <w:pPr>
              <w:jc w:val="center"/>
              <w:rPr>
                <w:sz w:val="28"/>
                <w:szCs w:val="28"/>
              </w:rPr>
            </w:pPr>
            <w:r w:rsidRPr="009F58A7">
              <w:rPr>
                <w:sz w:val="28"/>
                <w:szCs w:val="28"/>
              </w:rPr>
              <w:t xml:space="preserve">ул. Октябрьская с. </w:t>
            </w:r>
            <w:proofErr w:type="gramStart"/>
            <w:r w:rsidRPr="009F58A7">
              <w:rPr>
                <w:sz w:val="28"/>
                <w:szCs w:val="28"/>
              </w:rPr>
              <w:t>Благодарное</w:t>
            </w:r>
            <w:proofErr w:type="gramEnd"/>
            <w:r w:rsidRPr="009F58A7">
              <w:rPr>
                <w:sz w:val="28"/>
                <w:szCs w:val="28"/>
              </w:rPr>
              <w:t xml:space="preserve"> – ул. Мичурина п. Светлый в гравийном исполнении</w:t>
            </w:r>
          </w:p>
        </w:tc>
      </w:tr>
      <w:tr w:rsidR="0038786D" w:rsidRPr="009F58A7" w:rsidTr="0038786D">
        <w:tc>
          <w:tcPr>
            <w:tcW w:w="988" w:type="dxa"/>
          </w:tcPr>
          <w:p w:rsidR="0038786D" w:rsidRPr="009F58A7" w:rsidRDefault="0038786D" w:rsidP="0038786D">
            <w:pPr>
              <w:jc w:val="center"/>
              <w:rPr>
                <w:sz w:val="28"/>
                <w:szCs w:val="28"/>
              </w:rPr>
            </w:pPr>
            <w:r w:rsidRPr="009F58A7">
              <w:rPr>
                <w:sz w:val="28"/>
                <w:szCs w:val="28"/>
              </w:rPr>
              <w:t>4</w:t>
            </w:r>
          </w:p>
        </w:tc>
        <w:tc>
          <w:tcPr>
            <w:tcW w:w="9326" w:type="dxa"/>
          </w:tcPr>
          <w:p w:rsidR="0038786D" w:rsidRPr="009F58A7" w:rsidRDefault="0038786D" w:rsidP="0038786D">
            <w:pPr>
              <w:jc w:val="center"/>
              <w:rPr>
                <w:sz w:val="28"/>
                <w:szCs w:val="28"/>
              </w:rPr>
            </w:pPr>
            <w:r w:rsidRPr="009F58A7">
              <w:rPr>
                <w:sz w:val="28"/>
                <w:szCs w:val="28"/>
              </w:rPr>
              <w:t xml:space="preserve">ул. </w:t>
            </w:r>
            <w:proofErr w:type="gramStart"/>
            <w:r w:rsidRPr="009F58A7">
              <w:rPr>
                <w:sz w:val="28"/>
                <w:szCs w:val="28"/>
              </w:rPr>
              <w:t>Нагорная</w:t>
            </w:r>
            <w:proofErr w:type="gramEnd"/>
            <w:r w:rsidRPr="009F58A7">
              <w:rPr>
                <w:sz w:val="28"/>
                <w:szCs w:val="28"/>
              </w:rPr>
              <w:t xml:space="preserve"> в п. Южный в гравийном исполнении</w:t>
            </w:r>
          </w:p>
        </w:tc>
      </w:tr>
      <w:tr w:rsidR="0038786D" w:rsidRPr="009F58A7" w:rsidTr="0038786D">
        <w:tc>
          <w:tcPr>
            <w:tcW w:w="988" w:type="dxa"/>
          </w:tcPr>
          <w:p w:rsidR="0038786D" w:rsidRPr="009F58A7" w:rsidRDefault="0038786D" w:rsidP="0038786D">
            <w:pPr>
              <w:jc w:val="center"/>
              <w:rPr>
                <w:sz w:val="28"/>
                <w:szCs w:val="28"/>
              </w:rPr>
            </w:pPr>
            <w:r w:rsidRPr="009F58A7">
              <w:rPr>
                <w:sz w:val="28"/>
                <w:szCs w:val="28"/>
              </w:rPr>
              <w:t>5</w:t>
            </w:r>
          </w:p>
        </w:tc>
        <w:tc>
          <w:tcPr>
            <w:tcW w:w="9326" w:type="dxa"/>
          </w:tcPr>
          <w:p w:rsidR="0038786D" w:rsidRPr="009F58A7" w:rsidRDefault="0038786D" w:rsidP="0038786D">
            <w:pPr>
              <w:jc w:val="center"/>
              <w:rPr>
                <w:sz w:val="28"/>
                <w:szCs w:val="28"/>
              </w:rPr>
            </w:pPr>
            <w:r w:rsidRPr="009F58A7">
              <w:rPr>
                <w:sz w:val="28"/>
                <w:szCs w:val="28"/>
              </w:rPr>
              <w:t xml:space="preserve">на переезде с ул. Урожайная на ул. Ленина в с. </w:t>
            </w:r>
            <w:proofErr w:type="gramStart"/>
            <w:r w:rsidRPr="009F58A7">
              <w:rPr>
                <w:sz w:val="28"/>
                <w:szCs w:val="28"/>
              </w:rPr>
              <w:t>Петровское</w:t>
            </w:r>
            <w:proofErr w:type="gramEnd"/>
          </w:p>
        </w:tc>
      </w:tr>
      <w:tr w:rsidR="0038786D" w:rsidRPr="009F58A7" w:rsidTr="0038786D">
        <w:tc>
          <w:tcPr>
            <w:tcW w:w="988" w:type="dxa"/>
          </w:tcPr>
          <w:p w:rsidR="0038786D" w:rsidRPr="009F58A7" w:rsidRDefault="0038786D" w:rsidP="0038786D">
            <w:pPr>
              <w:jc w:val="center"/>
              <w:rPr>
                <w:sz w:val="28"/>
                <w:szCs w:val="28"/>
              </w:rPr>
            </w:pPr>
            <w:r w:rsidRPr="009F58A7">
              <w:rPr>
                <w:sz w:val="28"/>
                <w:szCs w:val="28"/>
              </w:rPr>
              <w:t>6</w:t>
            </w:r>
          </w:p>
        </w:tc>
        <w:tc>
          <w:tcPr>
            <w:tcW w:w="9326" w:type="dxa"/>
          </w:tcPr>
          <w:p w:rsidR="0038786D" w:rsidRPr="009F58A7" w:rsidRDefault="0038786D" w:rsidP="0038786D">
            <w:pPr>
              <w:jc w:val="center"/>
              <w:rPr>
                <w:sz w:val="28"/>
                <w:szCs w:val="28"/>
              </w:rPr>
            </w:pPr>
            <w:r w:rsidRPr="009F58A7">
              <w:rPr>
                <w:sz w:val="28"/>
                <w:szCs w:val="28"/>
              </w:rPr>
              <w:t xml:space="preserve">ул. </w:t>
            </w:r>
            <w:proofErr w:type="gramStart"/>
            <w:r w:rsidRPr="009F58A7">
              <w:rPr>
                <w:sz w:val="28"/>
                <w:szCs w:val="28"/>
              </w:rPr>
              <w:t>Степная</w:t>
            </w:r>
            <w:proofErr w:type="gramEnd"/>
            <w:r w:rsidRPr="009F58A7">
              <w:rPr>
                <w:sz w:val="28"/>
                <w:szCs w:val="28"/>
              </w:rPr>
              <w:t xml:space="preserve"> в с. Петровское в гравийном исполнении</w:t>
            </w:r>
          </w:p>
        </w:tc>
      </w:tr>
      <w:tr w:rsidR="0038786D" w:rsidRPr="009F58A7" w:rsidTr="0038786D">
        <w:tc>
          <w:tcPr>
            <w:tcW w:w="988" w:type="dxa"/>
          </w:tcPr>
          <w:p w:rsidR="0038786D" w:rsidRPr="009F58A7" w:rsidRDefault="0038786D" w:rsidP="0038786D">
            <w:pPr>
              <w:jc w:val="center"/>
              <w:rPr>
                <w:sz w:val="28"/>
                <w:szCs w:val="28"/>
              </w:rPr>
            </w:pPr>
            <w:r w:rsidRPr="009F58A7">
              <w:rPr>
                <w:sz w:val="28"/>
                <w:szCs w:val="28"/>
              </w:rPr>
              <w:t>7</w:t>
            </w:r>
          </w:p>
        </w:tc>
        <w:tc>
          <w:tcPr>
            <w:tcW w:w="9326" w:type="dxa"/>
          </w:tcPr>
          <w:p w:rsidR="0038786D" w:rsidRPr="009F58A7" w:rsidRDefault="0038786D" w:rsidP="0038786D">
            <w:pPr>
              <w:jc w:val="center"/>
              <w:rPr>
                <w:sz w:val="28"/>
                <w:szCs w:val="28"/>
              </w:rPr>
            </w:pPr>
            <w:r w:rsidRPr="009F58A7">
              <w:rPr>
                <w:sz w:val="28"/>
                <w:szCs w:val="28"/>
              </w:rPr>
              <w:t xml:space="preserve">ул. </w:t>
            </w:r>
            <w:proofErr w:type="gramStart"/>
            <w:r w:rsidRPr="009F58A7">
              <w:rPr>
                <w:sz w:val="28"/>
                <w:szCs w:val="28"/>
              </w:rPr>
              <w:t>Октябрьская</w:t>
            </w:r>
            <w:proofErr w:type="gramEnd"/>
            <w:r w:rsidRPr="009F58A7">
              <w:rPr>
                <w:sz w:val="28"/>
                <w:szCs w:val="28"/>
              </w:rPr>
              <w:t xml:space="preserve"> в п. Светлый в гравийном исполнении</w:t>
            </w:r>
          </w:p>
        </w:tc>
      </w:tr>
      <w:tr w:rsidR="0038786D" w:rsidRPr="009F58A7" w:rsidTr="0038786D">
        <w:tc>
          <w:tcPr>
            <w:tcW w:w="988" w:type="dxa"/>
          </w:tcPr>
          <w:p w:rsidR="0038786D" w:rsidRPr="009F58A7" w:rsidRDefault="0038786D" w:rsidP="0038786D">
            <w:pPr>
              <w:jc w:val="center"/>
              <w:rPr>
                <w:sz w:val="28"/>
                <w:szCs w:val="28"/>
              </w:rPr>
            </w:pPr>
            <w:r w:rsidRPr="009F58A7">
              <w:rPr>
                <w:sz w:val="28"/>
                <w:szCs w:val="28"/>
              </w:rPr>
              <w:t>8</w:t>
            </w:r>
          </w:p>
        </w:tc>
        <w:tc>
          <w:tcPr>
            <w:tcW w:w="9326" w:type="dxa"/>
          </w:tcPr>
          <w:p w:rsidR="0038786D" w:rsidRPr="009F58A7" w:rsidRDefault="0038786D" w:rsidP="0038786D">
            <w:pPr>
              <w:jc w:val="center"/>
              <w:rPr>
                <w:sz w:val="28"/>
                <w:szCs w:val="28"/>
              </w:rPr>
            </w:pPr>
            <w:r w:rsidRPr="009F58A7">
              <w:rPr>
                <w:sz w:val="28"/>
                <w:szCs w:val="28"/>
              </w:rPr>
              <w:t xml:space="preserve">в с. Воскресенское от ул. </w:t>
            </w:r>
            <w:proofErr w:type="gramStart"/>
            <w:r w:rsidRPr="009F58A7">
              <w:rPr>
                <w:sz w:val="28"/>
                <w:szCs w:val="28"/>
              </w:rPr>
              <w:t>Нижняя</w:t>
            </w:r>
            <w:proofErr w:type="gramEnd"/>
            <w:r w:rsidRPr="009F58A7">
              <w:rPr>
                <w:sz w:val="28"/>
                <w:szCs w:val="28"/>
              </w:rPr>
              <w:t xml:space="preserve"> до пешеходной кладки через р. Уруп</w:t>
            </w:r>
          </w:p>
        </w:tc>
      </w:tr>
      <w:tr w:rsidR="0038786D" w:rsidRPr="009F58A7" w:rsidTr="0038786D">
        <w:tc>
          <w:tcPr>
            <w:tcW w:w="988" w:type="dxa"/>
          </w:tcPr>
          <w:p w:rsidR="0038786D" w:rsidRPr="009F58A7" w:rsidRDefault="0038786D" w:rsidP="0038786D">
            <w:pPr>
              <w:jc w:val="center"/>
              <w:rPr>
                <w:sz w:val="28"/>
                <w:szCs w:val="28"/>
              </w:rPr>
            </w:pPr>
            <w:r w:rsidRPr="009F58A7">
              <w:rPr>
                <w:sz w:val="28"/>
                <w:szCs w:val="28"/>
              </w:rPr>
              <w:t>9</w:t>
            </w:r>
          </w:p>
        </w:tc>
        <w:tc>
          <w:tcPr>
            <w:tcW w:w="9326" w:type="dxa"/>
          </w:tcPr>
          <w:p w:rsidR="0038786D" w:rsidRPr="009F58A7" w:rsidRDefault="0038786D" w:rsidP="0038786D">
            <w:pPr>
              <w:jc w:val="center"/>
              <w:rPr>
                <w:sz w:val="28"/>
                <w:szCs w:val="28"/>
              </w:rPr>
            </w:pPr>
            <w:r w:rsidRPr="009F58A7">
              <w:rPr>
                <w:sz w:val="28"/>
                <w:szCs w:val="28"/>
              </w:rPr>
              <w:t xml:space="preserve">Ямочный ремонт  асфальтного покрытия дорог по ул. Восточная и Мира в с. Благодарное, дороги по  ул. Ленина в п. </w:t>
            </w:r>
            <w:proofErr w:type="spellStart"/>
            <w:r w:rsidRPr="009F58A7">
              <w:rPr>
                <w:sz w:val="28"/>
                <w:szCs w:val="28"/>
              </w:rPr>
              <w:t>Урупский</w:t>
            </w:r>
            <w:proofErr w:type="spellEnd"/>
            <w:r w:rsidRPr="009F58A7">
              <w:rPr>
                <w:sz w:val="28"/>
                <w:szCs w:val="28"/>
              </w:rPr>
              <w:t xml:space="preserve"> и дороги от ул. Пушкина к конторе АО «</w:t>
            </w:r>
            <w:proofErr w:type="gramStart"/>
            <w:r w:rsidRPr="009F58A7">
              <w:rPr>
                <w:sz w:val="28"/>
                <w:szCs w:val="28"/>
              </w:rPr>
              <w:t>П</w:t>
            </w:r>
            <w:proofErr w:type="gramEnd"/>
            <w:r w:rsidRPr="009F58A7">
              <w:rPr>
                <w:sz w:val="28"/>
                <w:szCs w:val="28"/>
              </w:rPr>
              <w:t>/</w:t>
            </w:r>
            <w:proofErr w:type="spellStart"/>
            <w:r w:rsidRPr="009F58A7">
              <w:rPr>
                <w:sz w:val="28"/>
                <w:szCs w:val="28"/>
              </w:rPr>
              <w:t>з</w:t>
            </w:r>
            <w:proofErr w:type="spellEnd"/>
            <w:r w:rsidRPr="009F58A7">
              <w:rPr>
                <w:sz w:val="28"/>
                <w:szCs w:val="28"/>
              </w:rPr>
              <w:t xml:space="preserve"> </w:t>
            </w:r>
            <w:proofErr w:type="spellStart"/>
            <w:r w:rsidRPr="009F58A7">
              <w:rPr>
                <w:sz w:val="28"/>
                <w:szCs w:val="28"/>
              </w:rPr>
              <w:t>Урупский</w:t>
            </w:r>
            <w:proofErr w:type="spellEnd"/>
            <w:r w:rsidRPr="009F58A7">
              <w:rPr>
                <w:sz w:val="28"/>
                <w:szCs w:val="28"/>
              </w:rPr>
              <w:t xml:space="preserve">»  в п. </w:t>
            </w:r>
            <w:proofErr w:type="spellStart"/>
            <w:r w:rsidRPr="009F58A7">
              <w:rPr>
                <w:sz w:val="28"/>
                <w:szCs w:val="28"/>
              </w:rPr>
              <w:t>Урупский</w:t>
            </w:r>
            <w:proofErr w:type="spellEnd"/>
          </w:p>
        </w:tc>
      </w:tr>
      <w:tr w:rsidR="0038786D" w:rsidRPr="009F58A7" w:rsidTr="0038786D">
        <w:tc>
          <w:tcPr>
            <w:tcW w:w="988" w:type="dxa"/>
          </w:tcPr>
          <w:p w:rsidR="0038786D" w:rsidRPr="009F58A7" w:rsidRDefault="0038786D" w:rsidP="0038786D">
            <w:pPr>
              <w:jc w:val="center"/>
              <w:rPr>
                <w:sz w:val="28"/>
                <w:szCs w:val="28"/>
              </w:rPr>
            </w:pPr>
            <w:r w:rsidRPr="009F58A7">
              <w:rPr>
                <w:sz w:val="28"/>
                <w:szCs w:val="28"/>
              </w:rPr>
              <w:t>10</w:t>
            </w:r>
          </w:p>
        </w:tc>
        <w:tc>
          <w:tcPr>
            <w:tcW w:w="9326" w:type="dxa"/>
          </w:tcPr>
          <w:p w:rsidR="0038786D" w:rsidRPr="009F58A7" w:rsidRDefault="0038786D" w:rsidP="0038786D">
            <w:pPr>
              <w:jc w:val="center"/>
              <w:rPr>
                <w:sz w:val="28"/>
                <w:szCs w:val="28"/>
              </w:rPr>
            </w:pPr>
            <w:r w:rsidRPr="009F58A7">
              <w:rPr>
                <w:sz w:val="28"/>
                <w:szCs w:val="28"/>
              </w:rPr>
              <w:t xml:space="preserve">Организация уличного освещения (частично) ул. Октябрьская, с. </w:t>
            </w:r>
            <w:proofErr w:type="gramStart"/>
            <w:r w:rsidRPr="009F58A7">
              <w:rPr>
                <w:sz w:val="28"/>
                <w:szCs w:val="28"/>
              </w:rPr>
              <w:t>Благодарное</w:t>
            </w:r>
            <w:proofErr w:type="gramEnd"/>
          </w:p>
        </w:tc>
      </w:tr>
    </w:tbl>
    <w:p w:rsidR="007E57E0" w:rsidRPr="009F58A7" w:rsidRDefault="007E57E0" w:rsidP="00D975EF">
      <w:pPr>
        <w:jc w:val="center"/>
        <w:rPr>
          <w:sz w:val="28"/>
          <w:szCs w:val="28"/>
        </w:rPr>
      </w:pPr>
      <w:r w:rsidRPr="009F58A7">
        <w:rPr>
          <w:sz w:val="28"/>
          <w:szCs w:val="28"/>
        </w:rPr>
        <w:t>сельского поселения</w:t>
      </w:r>
    </w:p>
    <w:p w:rsidR="007E57E0" w:rsidRPr="009F58A7" w:rsidRDefault="007E57E0" w:rsidP="00D975EF">
      <w:pPr>
        <w:ind w:firstLine="708"/>
        <w:jc w:val="center"/>
        <w:rPr>
          <w:b w:val="0"/>
          <w:bCs/>
          <w:sz w:val="28"/>
          <w:szCs w:val="28"/>
        </w:rPr>
      </w:pPr>
    </w:p>
    <w:p w:rsidR="007E57E0" w:rsidRPr="009F58A7" w:rsidRDefault="007E57E0" w:rsidP="00E67D70">
      <w:pPr>
        <w:ind w:firstLine="708"/>
        <w:jc w:val="both"/>
        <w:rPr>
          <w:b w:val="0"/>
          <w:sz w:val="28"/>
          <w:szCs w:val="28"/>
        </w:rPr>
      </w:pPr>
    </w:p>
    <w:p w:rsidR="00E67D70" w:rsidRPr="009F58A7" w:rsidRDefault="00BE5E09" w:rsidP="00E67D70">
      <w:pPr>
        <w:ind w:firstLine="708"/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>3</w:t>
      </w:r>
      <w:r w:rsidR="00D71641" w:rsidRPr="009F58A7">
        <w:rPr>
          <w:b w:val="0"/>
          <w:sz w:val="28"/>
          <w:szCs w:val="28"/>
        </w:rPr>
        <w:t>0</w:t>
      </w:r>
      <w:r w:rsidR="00E67D70" w:rsidRPr="009F58A7">
        <w:rPr>
          <w:b w:val="0"/>
          <w:sz w:val="28"/>
          <w:szCs w:val="28"/>
        </w:rPr>
        <w:t>.</w:t>
      </w:r>
      <w:r w:rsidR="00266C9C" w:rsidRPr="009F58A7">
        <w:rPr>
          <w:b w:val="0"/>
          <w:sz w:val="28"/>
          <w:szCs w:val="28"/>
        </w:rPr>
        <w:t xml:space="preserve"> </w:t>
      </w:r>
      <w:proofErr w:type="spellStart"/>
      <w:r w:rsidR="00E67D70" w:rsidRPr="009F58A7">
        <w:rPr>
          <w:b w:val="0"/>
          <w:sz w:val="28"/>
          <w:szCs w:val="28"/>
        </w:rPr>
        <w:t>Водоснабжающей</w:t>
      </w:r>
      <w:proofErr w:type="spellEnd"/>
      <w:r w:rsidR="00E67D70" w:rsidRPr="009F58A7">
        <w:rPr>
          <w:b w:val="0"/>
          <w:sz w:val="28"/>
          <w:szCs w:val="28"/>
        </w:rPr>
        <w:t xml:space="preserve"> организацией на территории нашего поселения является </w:t>
      </w:r>
      <w:proofErr w:type="spellStart"/>
      <w:r w:rsidR="00E67D70" w:rsidRPr="009F58A7">
        <w:rPr>
          <w:b w:val="0"/>
          <w:sz w:val="28"/>
          <w:szCs w:val="28"/>
        </w:rPr>
        <w:t>Попутненское</w:t>
      </w:r>
      <w:proofErr w:type="spellEnd"/>
      <w:r w:rsidR="00E67D70" w:rsidRPr="009F58A7">
        <w:rPr>
          <w:b w:val="0"/>
          <w:sz w:val="28"/>
          <w:szCs w:val="28"/>
        </w:rPr>
        <w:t xml:space="preserve"> водопроводное хозяйство. Напряженная ситуация по воде, какая случалась у нас ранее, в настоящее время снята. Бывают единичные случаи перебоев с поставкой воды по техническим причинам. Специалисты ПВХ тут же выезжают и ликвидируют неполадки.</w:t>
      </w:r>
    </w:p>
    <w:p w:rsidR="00E67D70" w:rsidRPr="009F58A7" w:rsidRDefault="00E67D70" w:rsidP="00E67D70">
      <w:pPr>
        <w:ind w:firstLine="708"/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>Согласно тарифу, стоимость воды по состоянию на 31 декабря 2016 года составила 25 рублей 49 копеек за 1 куб.м. Для тех, у кого не установлены приборы учета, используется коэффициент увеличения стоимости за потребленную по нормативам воду. Стоимость  воды в таких случаях значительно повышается. Поэтому призываю всех пользователей устанавливать приборы учета.</w:t>
      </w:r>
    </w:p>
    <w:p w:rsidR="00E67D70" w:rsidRPr="009F58A7" w:rsidRDefault="00E67D70" w:rsidP="00E67D70">
      <w:pPr>
        <w:ind w:firstLine="708"/>
        <w:jc w:val="both"/>
        <w:rPr>
          <w:b w:val="0"/>
          <w:sz w:val="28"/>
          <w:szCs w:val="28"/>
        </w:rPr>
      </w:pPr>
    </w:p>
    <w:p w:rsidR="00E67D70" w:rsidRPr="009F58A7" w:rsidRDefault="00E67D70" w:rsidP="00E67D70">
      <w:pPr>
        <w:ind w:firstLine="708"/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lastRenderedPageBreak/>
        <w:t xml:space="preserve"> </w:t>
      </w:r>
      <w:r w:rsidR="00BE5E09" w:rsidRPr="009F58A7">
        <w:rPr>
          <w:b w:val="0"/>
          <w:sz w:val="28"/>
          <w:szCs w:val="28"/>
        </w:rPr>
        <w:t>3</w:t>
      </w:r>
      <w:r w:rsidR="00D71641" w:rsidRPr="009F58A7">
        <w:rPr>
          <w:b w:val="0"/>
          <w:sz w:val="28"/>
          <w:szCs w:val="28"/>
        </w:rPr>
        <w:t>1</w:t>
      </w:r>
      <w:r w:rsidRPr="009F58A7">
        <w:rPr>
          <w:b w:val="0"/>
          <w:sz w:val="28"/>
          <w:szCs w:val="28"/>
        </w:rPr>
        <w:t>.</w:t>
      </w:r>
      <w:r w:rsidR="00266C9C" w:rsidRPr="009F58A7">
        <w:rPr>
          <w:b w:val="0"/>
          <w:sz w:val="28"/>
          <w:szCs w:val="28"/>
        </w:rPr>
        <w:t xml:space="preserve"> </w:t>
      </w:r>
      <w:r w:rsidRPr="009F58A7">
        <w:rPr>
          <w:b w:val="0"/>
          <w:sz w:val="28"/>
          <w:szCs w:val="28"/>
        </w:rPr>
        <w:t xml:space="preserve">ГАЗИФИКАЦИЯ: администрацией изготовлена проектно-сметная документация по объекту «Строительство системы газоснабжения хутора Чайкин </w:t>
      </w:r>
      <w:proofErr w:type="spellStart"/>
      <w:r w:rsidRPr="009F58A7">
        <w:rPr>
          <w:b w:val="0"/>
          <w:sz w:val="28"/>
          <w:szCs w:val="28"/>
        </w:rPr>
        <w:t>Благодарненского</w:t>
      </w:r>
      <w:proofErr w:type="spellEnd"/>
      <w:r w:rsidRPr="009F58A7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9F58A7">
        <w:rPr>
          <w:b w:val="0"/>
          <w:sz w:val="28"/>
          <w:szCs w:val="28"/>
        </w:rPr>
        <w:t>Отрадненского</w:t>
      </w:r>
      <w:proofErr w:type="spellEnd"/>
      <w:r w:rsidRPr="009F58A7">
        <w:rPr>
          <w:b w:val="0"/>
          <w:sz w:val="28"/>
          <w:szCs w:val="28"/>
        </w:rPr>
        <w:t xml:space="preserve"> района. Распределительные сети» и  получено положительное заключение </w:t>
      </w:r>
      <w:r w:rsidR="007E57E0" w:rsidRPr="009F58A7">
        <w:rPr>
          <w:b w:val="0"/>
          <w:sz w:val="28"/>
          <w:szCs w:val="28"/>
        </w:rPr>
        <w:t>на проектную документацию и результаты</w:t>
      </w:r>
      <w:r w:rsidRPr="009F58A7">
        <w:rPr>
          <w:b w:val="0"/>
          <w:sz w:val="28"/>
          <w:szCs w:val="28"/>
        </w:rPr>
        <w:t xml:space="preserve"> инженерных изысканий</w:t>
      </w:r>
      <w:r w:rsidR="007E57E0" w:rsidRPr="009F58A7">
        <w:rPr>
          <w:b w:val="0"/>
          <w:sz w:val="28"/>
          <w:szCs w:val="28"/>
        </w:rPr>
        <w:t>.</w:t>
      </w:r>
      <w:r w:rsidRPr="009F58A7">
        <w:rPr>
          <w:b w:val="0"/>
          <w:sz w:val="28"/>
          <w:szCs w:val="28"/>
        </w:rPr>
        <w:t xml:space="preserve"> Протяженность газопровода </w:t>
      </w:r>
      <w:r w:rsidR="007E57E0" w:rsidRPr="009F58A7">
        <w:rPr>
          <w:b w:val="0"/>
          <w:sz w:val="28"/>
          <w:szCs w:val="28"/>
        </w:rPr>
        <w:t xml:space="preserve">по проекту </w:t>
      </w:r>
      <w:r w:rsidRPr="009F58A7">
        <w:rPr>
          <w:b w:val="0"/>
          <w:sz w:val="28"/>
          <w:szCs w:val="28"/>
        </w:rPr>
        <w:t xml:space="preserve">составляет 8001 м. 27 января 2017 года направлено письмо в министерство топливно-энергетического комплекса и жилищно-коммунального хозяйства с просьбой </w:t>
      </w:r>
      <w:proofErr w:type="gramStart"/>
      <w:r w:rsidRPr="009F58A7">
        <w:rPr>
          <w:b w:val="0"/>
          <w:sz w:val="28"/>
          <w:szCs w:val="28"/>
        </w:rPr>
        <w:t>рассмотреть</w:t>
      </w:r>
      <w:proofErr w:type="gramEnd"/>
      <w:r w:rsidRPr="009F58A7">
        <w:rPr>
          <w:b w:val="0"/>
          <w:sz w:val="28"/>
          <w:szCs w:val="28"/>
        </w:rPr>
        <w:t xml:space="preserve"> возможность включения в мероприятия по подпрограмме «Газификация Краснодарского края» государственной программы Краснодарского края «Развитие топливно-энергетического комплекса» на 2017 год.</w:t>
      </w:r>
    </w:p>
    <w:p w:rsidR="00E67D70" w:rsidRPr="009F58A7" w:rsidRDefault="00E67D70" w:rsidP="00E67D70">
      <w:pPr>
        <w:ind w:firstLine="708"/>
        <w:jc w:val="both"/>
        <w:rPr>
          <w:b w:val="0"/>
          <w:sz w:val="28"/>
          <w:szCs w:val="28"/>
        </w:rPr>
      </w:pPr>
    </w:p>
    <w:p w:rsidR="00E67D70" w:rsidRPr="009F58A7" w:rsidRDefault="00E67D70" w:rsidP="00E67D70">
      <w:pPr>
        <w:ind w:firstLine="708"/>
        <w:jc w:val="both"/>
        <w:rPr>
          <w:sz w:val="28"/>
          <w:szCs w:val="28"/>
        </w:rPr>
      </w:pPr>
    </w:p>
    <w:p w:rsidR="00E67D70" w:rsidRPr="009F58A7" w:rsidRDefault="00BE5E09" w:rsidP="00E67D70">
      <w:pPr>
        <w:ind w:firstLine="708"/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>3</w:t>
      </w:r>
      <w:r w:rsidR="00D71641" w:rsidRPr="009F58A7">
        <w:rPr>
          <w:b w:val="0"/>
          <w:sz w:val="28"/>
          <w:szCs w:val="28"/>
        </w:rPr>
        <w:t>3</w:t>
      </w:r>
      <w:r w:rsidR="00E67D70" w:rsidRPr="009F58A7">
        <w:rPr>
          <w:sz w:val="28"/>
          <w:szCs w:val="28"/>
        </w:rPr>
        <w:t xml:space="preserve">. </w:t>
      </w:r>
      <w:r w:rsidR="00E67D70" w:rsidRPr="009F58A7">
        <w:rPr>
          <w:b w:val="0"/>
          <w:sz w:val="28"/>
          <w:szCs w:val="28"/>
        </w:rPr>
        <w:t xml:space="preserve">За 2016 год введено в эксплуатацию 903,9 квадратных метров индивидуального жилья. План по вводу жилья выполнен на 100 %. За прошедший год факты самовольного строительства индивидуального жилья не зафиксированы. </w:t>
      </w:r>
    </w:p>
    <w:p w:rsidR="00E67D70" w:rsidRPr="009F58A7" w:rsidRDefault="00E67D70" w:rsidP="00E67D70">
      <w:pPr>
        <w:ind w:firstLine="708"/>
        <w:jc w:val="both"/>
        <w:rPr>
          <w:b w:val="0"/>
          <w:sz w:val="28"/>
          <w:szCs w:val="28"/>
        </w:rPr>
      </w:pPr>
    </w:p>
    <w:p w:rsidR="00E67D70" w:rsidRPr="009F58A7" w:rsidRDefault="00BE5E09" w:rsidP="00BE5E09">
      <w:pPr>
        <w:pStyle w:val="a9"/>
        <w:ind w:firstLine="708"/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>3</w:t>
      </w:r>
      <w:r w:rsidR="00D71641" w:rsidRPr="009F58A7">
        <w:rPr>
          <w:b w:val="0"/>
          <w:sz w:val="28"/>
          <w:szCs w:val="28"/>
        </w:rPr>
        <w:t>4</w:t>
      </w:r>
      <w:r w:rsidR="00E67D70" w:rsidRPr="009F58A7">
        <w:rPr>
          <w:sz w:val="28"/>
          <w:szCs w:val="28"/>
        </w:rPr>
        <w:t>.</w:t>
      </w:r>
      <w:r w:rsidR="00E67D70" w:rsidRPr="009F58A7">
        <w:rPr>
          <w:b w:val="0"/>
          <w:sz w:val="28"/>
          <w:szCs w:val="28"/>
        </w:rPr>
        <w:t xml:space="preserve"> Сегодня на территории </w:t>
      </w:r>
      <w:r w:rsidR="00A50E95" w:rsidRPr="009F58A7">
        <w:rPr>
          <w:b w:val="0"/>
          <w:sz w:val="28"/>
          <w:szCs w:val="28"/>
        </w:rPr>
        <w:t xml:space="preserve">поселения </w:t>
      </w:r>
      <w:r w:rsidR="00E67D70" w:rsidRPr="009F58A7">
        <w:rPr>
          <w:b w:val="0"/>
          <w:sz w:val="28"/>
          <w:szCs w:val="28"/>
        </w:rPr>
        <w:t>образовано 10 территориальных общественных самоуправлений, объединяющих в своем составе от 161 до 1,</w:t>
      </w:r>
      <w:r w:rsidR="0048377E" w:rsidRPr="009F58A7">
        <w:rPr>
          <w:b w:val="0"/>
          <w:sz w:val="28"/>
          <w:szCs w:val="28"/>
        </w:rPr>
        <w:t>5</w:t>
      </w:r>
      <w:r w:rsidR="00E67D70" w:rsidRPr="009F58A7">
        <w:rPr>
          <w:b w:val="0"/>
          <w:sz w:val="28"/>
          <w:szCs w:val="28"/>
        </w:rPr>
        <w:t xml:space="preserve"> тысяч населения. </w:t>
      </w:r>
    </w:p>
    <w:p w:rsidR="00E67D70" w:rsidRPr="009F58A7" w:rsidRDefault="00E67D70" w:rsidP="00E67D70">
      <w:pPr>
        <w:pStyle w:val="a9"/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ab/>
        <w:t xml:space="preserve">Вся деятельность ТОС проходит в тесном контакте с администрацией  сельского поселения, депутатским корпусом. Активисты ТОС участвуют в выездных встречах, комплексных обходах улиц, совещаниях. Решают вопросы газификации, реализации проектов по благоустройству и озеленению территорий, вывоза ТБО из частного сектора. </w:t>
      </w:r>
    </w:p>
    <w:p w:rsidR="007E57E0" w:rsidRPr="009F58A7" w:rsidRDefault="00E67D70" w:rsidP="00E67D70">
      <w:pPr>
        <w:pStyle w:val="a9"/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ab/>
        <w:t>Так же председатели ТОС приним</w:t>
      </w:r>
      <w:r w:rsidR="001C44CC" w:rsidRPr="009F58A7">
        <w:rPr>
          <w:b w:val="0"/>
          <w:sz w:val="28"/>
          <w:szCs w:val="28"/>
        </w:rPr>
        <w:t>ают активное участие в заседаниях</w:t>
      </w:r>
      <w:r w:rsidRPr="009F58A7">
        <w:rPr>
          <w:b w:val="0"/>
          <w:sz w:val="28"/>
          <w:szCs w:val="28"/>
        </w:rPr>
        <w:t xml:space="preserve">  административной комиссии, членами которой являются, и антикризисного штаба</w:t>
      </w:r>
      <w:r w:rsidR="007E57E0" w:rsidRPr="009F58A7">
        <w:rPr>
          <w:b w:val="0"/>
          <w:sz w:val="28"/>
          <w:szCs w:val="28"/>
        </w:rPr>
        <w:t>.</w:t>
      </w:r>
    </w:p>
    <w:p w:rsidR="00E67D70" w:rsidRPr="009F58A7" w:rsidRDefault="007E57E0" w:rsidP="00E67D70">
      <w:pPr>
        <w:pStyle w:val="a9"/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 xml:space="preserve">         В заседаниях</w:t>
      </w:r>
      <w:r w:rsidR="00E67D70" w:rsidRPr="009F58A7">
        <w:rPr>
          <w:b w:val="0"/>
          <w:sz w:val="28"/>
          <w:szCs w:val="28"/>
        </w:rPr>
        <w:t xml:space="preserve"> антикризисного штаба принимают участие все председатели ТОС. С начала года до конца декабря прошло 60  заседаний с участием председателей ТОС. Председателями ТОС было вручено должникам по транспортному налогу 295 уведомлений для оплаты налога, по земельному 1343 и имущественному налогу 892 уведомления.</w:t>
      </w:r>
    </w:p>
    <w:p w:rsidR="00D975EF" w:rsidRPr="009F58A7" w:rsidRDefault="00E67D70" w:rsidP="00E67D70">
      <w:pPr>
        <w:pStyle w:val="a9"/>
        <w:ind w:firstLine="708"/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>По инициативе председателя Законодательного Собрания Краснодарского края В.А.</w:t>
      </w:r>
      <w:r w:rsidR="00BE5E09" w:rsidRPr="009F58A7">
        <w:rPr>
          <w:b w:val="0"/>
          <w:sz w:val="28"/>
          <w:szCs w:val="28"/>
        </w:rPr>
        <w:t xml:space="preserve"> </w:t>
      </w:r>
      <w:r w:rsidRPr="009F58A7">
        <w:rPr>
          <w:b w:val="0"/>
          <w:sz w:val="28"/>
          <w:szCs w:val="28"/>
        </w:rPr>
        <w:t xml:space="preserve">Бекетова стало  традицией в крае проведение конкурсов «Лучший орган территориального </w:t>
      </w:r>
      <w:r w:rsidR="00BE5E09" w:rsidRPr="009F58A7">
        <w:rPr>
          <w:b w:val="0"/>
          <w:sz w:val="28"/>
          <w:szCs w:val="28"/>
        </w:rPr>
        <w:t>общественного</w:t>
      </w:r>
      <w:r w:rsidRPr="009F58A7">
        <w:rPr>
          <w:b w:val="0"/>
          <w:sz w:val="28"/>
          <w:szCs w:val="28"/>
        </w:rPr>
        <w:t xml:space="preserve"> самоуправления». В 2016 году ТОС села Петровского Кириенко Ольга Ивановна заняла второе место в краевом конкурсе «Лучший орган территориального </w:t>
      </w:r>
      <w:r w:rsidR="00BE5E09" w:rsidRPr="009F58A7">
        <w:rPr>
          <w:b w:val="0"/>
          <w:sz w:val="28"/>
          <w:szCs w:val="28"/>
        </w:rPr>
        <w:t>общественного</w:t>
      </w:r>
      <w:r w:rsidRPr="009F58A7">
        <w:rPr>
          <w:b w:val="0"/>
          <w:sz w:val="28"/>
          <w:szCs w:val="28"/>
        </w:rPr>
        <w:t xml:space="preserve"> самоуправления» и  получила 300 000 рублей. Средства использованы на благоустройство села Петровского (приобретена и установлена детская площадка, проведен ремонт уличного освещения по ул. Степной и Садовой). </w:t>
      </w:r>
    </w:p>
    <w:p w:rsidR="00D975EF" w:rsidRPr="009F58A7" w:rsidRDefault="00D975EF" w:rsidP="00E67D70">
      <w:pPr>
        <w:pStyle w:val="a9"/>
        <w:ind w:firstLine="708"/>
        <w:jc w:val="both"/>
        <w:rPr>
          <w:b w:val="0"/>
          <w:sz w:val="28"/>
          <w:szCs w:val="28"/>
        </w:rPr>
      </w:pPr>
      <w:r w:rsidRPr="009F58A7">
        <w:rPr>
          <w:b w:val="0"/>
          <w:sz w:val="28"/>
          <w:szCs w:val="28"/>
        </w:rPr>
        <w:t>В 2016 году проведена определенная плановая работа совместно с депутатами и общественностью по благоустройству территорий населенных пунктов, намечены планы на год текущий. Общим</w:t>
      </w:r>
      <w:r w:rsidR="001A6EFB" w:rsidRPr="009F58A7">
        <w:rPr>
          <w:b w:val="0"/>
          <w:sz w:val="28"/>
          <w:szCs w:val="28"/>
        </w:rPr>
        <w:t>и усилиями</w:t>
      </w:r>
      <w:r w:rsidRPr="009F58A7">
        <w:rPr>
          <w:b w:val="0"/>
          <w:sz w:val="28"/>
          <w:szCs w:val="28"/>
        </w:rPr>
        <w:t xml:space="preserve"> мы сможем решать проблемы повседневной жизни и воп</w:t>
      </w:r>
      <w:bookmarkStart w:id="0" w:name="_GoBack"/>
      <w:bookmarkEnd w:id="0"/>
      <w:r w:rsidRPr="009F58A7">
        <w:rPr>
          <w:b w:val="0"/>
          <w:sz w:val="28"/>
          <w:szCs w:val="28"/>
        </w:rPr>
        <w:t>лотить наши планы в реальность.</w:t>
      </w:r>
    </w:p>
    <w:sectPr w:rsidR="00D975EF" w:rsidRPr="009F58A7" w:rsidSect="0044661A">
      <w:footerReference w:type="default" r:id="rId6"/>
      <w:pgSz w:w="11909" w:h="16834"/>
      <w:pgMar w:top="709" w:right="567" w:bottom="1276" w:left="992" w:header="720" w:footer="59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872" w:rsidRDefault="00454872">
      <w:r>
        <w:separator/>
      </w:r>
    </w:p>
  </w:endnote>
  <w:endnote w:type="continuationSeparator" w:id="0">
    <w:p w:rsidR="00454872" w:rsidRDefault="00454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1AF" w:rsidRDefault="0017536D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D7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1E7D">
      <w:rPr>
        <w:rStyle w:val="a7"/>
        <w:noProof/>
      </w:rPr>
      <w:t>1</w:t>
    </w:r>
    <w:r>
      <w:rPr>
        <w:rStyle w:val="a7"/>
      </w:rPr>
      <w:fldChar w:fldCharType="end"/>
    </w:r>
  </w:p>
  <w:p w:rsidR="00E811AF" w:rsidRPr="00BE0246" w:rsidRDefault="00454872" w:rsidP="008B6A01">
    <w:pPr>
      <w:pStyle w:val="a5"/>
      <w:ind w:right="360"/>
      <w:rPr>
        <w:b w:val="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872" w:rsidRDefault="00454872">
      <w:r>
        <w:separator/>
      </w:r>
    </w:p>
  </w:footnote>
  <w:footnote w:type="continuationSeparator" w:id="0">
    <w:p w:rsidR="00454872" w:rsidRDefault="004548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3AE"/>
    <w:rsid w:val="00020C18"/>
    <w:rsid w:val="00086281"/>
    <w:rsid w:val="00095CE6"/>
    <w:rsid w:val="00103D43"/>
    <w:rsid w:val="00124FFB"/>
    <w:rsid w:val="00130742"/>
    <w:rsid w:val="00172316"/>
    <w:rsid w:val="0017536D"/>
    <w:rsid w:val="00193022"/>
    <w:rsid w:val="001A319F"/>
    <w:rsid w:val="001A6EFB"/>
    <w:rsid w:val="001C44CC"/>
    <w:rsid w:val="001E7DE0"/>
    <w:rsid w:val="00266C9C"/>
    <w:rsid w:val="00280326"/>
    <w:rsid w:val="0028436B"/>
    <w:rsid w:val="002953AE"/>
    <w:rsid w:val="002C2494"/>
    <w:rsid w:val="002C2CF6"/>
    <w:rsid w:val="002D04A1"/>
    <w:rsid w:val="003013C1"/>
    <w:rsid w:val="00302F31"/>
    <w:rsid w:val="0038786D"/>
    <w:rsid w:val="003B60BF"/>
    <w:rsid w:val="003C6DB2"/>
    <w:rsid w:val="003E786B"/>
    <w:rsid w:val="003F5EE0"/>
    <w:rsid w:val="00416E69"/>
    <w:rsid w:val="00430C47"/>
    <w:rsid w:val="004456DC"/>
    <w:rsid w:val="00454872"/>
    <w:rsid w:val="0048377E"/>
    <w:rsid w:val="004C5965"/>
    <w:rsid w:val="004C6222"/>
    <w:rsid w:val="004D4785"/>
    <w:rsid w:val="004F3F98"/>
    <w:rsid w:val="00535D7D"/>
    <w:rsid w:val="00542F9E"/>
    <w:rsid w:val="00573DA9"/>
    <w:rsid w:val="005C3B08"/>
    <w:rsid w:val="00686865"/>
    <w:rsid w:val="00705C4B"/>
    <w:rsid w:val="00740662"/>
    <w:rsid w:val="00745E35"/>
    <w:rsid w:val="00754FBF"/>
    <w:rsid w:val="00772B4C"/>
    <w:rsid w:val="007845B8"/>
    <w:rsid w:val="007E57E0"/>
    <w:rsid w:val="007F0B6A"/>
    <w:rsid w:val="0086406E"/>
    <w:rsid w:val="00871126"/>
    <w:rsid w:val="008C1E7D"/>
    <w:rsid w:val="008D09E0"/>
    <w:rsid w:val="008E25EB"/>
    <w:rsid w:val="00906D69"/>
    <w:rsid w:val="00917E45"/>
    <w:rsid w:val="0096765A"/>
    <w:rsid w:val="00987C1F"/>
    <w:rsid w:val="009B5BD0"/>
    <w:rsid w:val="009B5E01"/>
    <w:rsid w:val="009D1F5F"/>
    <w:rsid w:val="009E0478"/>
    <w:rsid w:val="009F3410"/>
    <w:rsid w:val="009F58A7"/>
    <w:rsid w:val="00A50E95"/>
    <w:rsid w:val="00A628B6"/>
    <w:rsid w:val="00A70357"/>
    <w:rsid w:val="00AB754A"/>
    <w:rsid w:val="00AC1569"/>
    <w:rsid w:val="00B120D7"/>
    <w:rsid w:val="00B14291"/>
    <w:rsid w:val="00B203E4"/>
    <w:rsid w:val="00B41685"/>
    <w:rsid w:val="00B52B88"/>
    <w:rsid w:val="00BC43BE"/>
    <w:rsid w:val="00BC7F8B"/>
    <w:rsid w:val="00BE2AD6"/>
    <w:rsid w:val="00BE5E09"/>
    <w:rsid w:val="00C3280B"/>
    <w:rsid w:val="00C4094D"/>
    <w:rsid w:val="00C719EF"/>
    <w:rsid w:val="00CB05F5"/>
    <w:rsid w:val="00CB2DDB"/>
    <w:rsid w:val="00D5103C"/>
    <w:rsid w:val="00D71641"/>
    <w:rsid w:val="00D975EF"/>
    <w:rsid w:val="00E30B90"/>
    <w:rsid w:val="00E601BB"/>
    <w:rsid w:val="00E66465"/>
    <w:rsid w:val="00E67D70"/>
    <w:rsid w:val="00F0113A"/>
    <w:rsid w:val="00F041B2"/>
    <w:rsid w:val="00F24DA4"/>
    <w:rsid w:val="00F321AA"/>
    <w:rsid w:val="00F41736"/>
    <w:rsid w:val="00F55757"/>
    <w:rsid w:val="00FA2346"/>
    <w:rsid w:val="00FE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7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7D70"/>
    <w:pPr>
      <w:jc w:val="center"/>
    </w:pPr>
    <w:rPr>
      <w:b w:val="0"/>
      <w:sz w:val="28"/>
    </w:rPr>
  </w:style>
  <w:style w:type="character" w:customStyle="1" w:styleId="a4">
    <w:name w:val="Основной текст Знак"/>
    <w:basedOn w:val="a0"/>
    <w:link w:val="a3"/>
    <w:rsid w:val="00E67D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E67D7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67D7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7">
    <w:name w:val="page number"/>
    <w:basedOn w:val="a0"/>
    <w:rsid w:val="00E67D70"/>
  </w:style>
  <w:style w:type="character" w:customStyle="1" w:styleId="a8">
    <w:name w:val="Цветовое выделение"/>
    <w:rsid w:val="00E67D70"/>
    <w:rPr>
      <w:b/>
      <w:color w:val="26282F"/>
    </w:rPr>
  </w:style>
  <w:style w:type="paragraph" w:styleId="a9">
    <w:name w:val="No Spacing"/>
    <w:uiPriority w:val="1"/>
    <w:qFormat/>
    <w:rsid w:val="00E67D7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6">
    <w:name w:val="Основной текст6"/>
    <w:basedOn w:val="a"/>
    <w:rsid w:val="00E67D70"/>
    <w:pPr>
      <w:shd w:val="clear" w:color="auto" w:fill="FFFFFF"/>
      <w:spacing w:line="322" w:lineRule="exact"/>
    </w:pPr>
    <w:rPr>
      <w:rFonts w:eastAsia="Calibri"/>
      <w:b w:val="0"/>
      <w:sz w:val="27"/>
      <w:szCs w:val="27"/>
      <w:lang w:eastAsia="en-US"/>
    </w:rPr>
  </w:style>
  <w:style w:type="paragraph" w:styleId="aa">
    <w:name w:val="List Paragraph"/>
    <w:basedOn w:val="a"/>
    <w:qFormat/>
    <w:rsid w:val="00E67D70"/>
    <w:pPr>
      <w:widowControl/>
      <w:ind w:left="720"/>
      <w:contextualSpacing/>
    </w:pPr>
    <w:rPr>
      <w:rFonts w:eastAsia="Calibri"/>
      <w:b w:val="0"/>
      <w:sz w:val="28"/>
      <w:szCs w:val="28"/>
      <w:lang w:eastAsia="en-US"/>
    </w:rPr>
  </w:style>
  <w:style w:type="paragraph" w:styleId="ab">
    <w:name w:val="Normal (Web)"/>
    <w:basedOn w:val="a"/>
    <w:uiPriority w:val="99"/>
    <w:rsid w:val="00B41685"/>
    <w:pPr>
      <w:widowControl/>
      <w:spacing w:before="100" w:beforeAutospacing="1" w:after="100" w:afterAutospacing="1"/>
    </w:pPr>
    <w:rPr>
      <w:b w:val="0"/>
      <w:sz w:val="24"/>
      <w:szCs w:val="24"/>
    </w:rPr>
  </w:style>
  <w:style w:type="table" w:styleId="ac">
    <w:name w:val="Table Grid"/>
    <w:basedOn w:val="a1"/>
    <w:uiPriority w:val="39"/>
    <w:rsid w:val="007E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321A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321AA"/>
    <w:rPr>
      <w:rFonts w:ascii="Segoe UI" w:eastAsia="Times New Roman" w:hAnsi="Segoe UI" w:cs="Segoe UI"/>
      <w:b/>
      <w:sz w:val="18"/>
      <w:szCs w:val="18"/>
      <w:lang w:eastAsia="ru-RU"/>
    </w:rPr>
  </w:style>
  <w:style w:type="character" w:styleId="af">
    <w:name w:val="Strong"/>
    <w:basedOn w:val="a0"/>
    <w:uiPriority w:val="22"/>
    <w:qFormat/>
    <w:rsid w:val="001930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3595</Words>
  <Characters>20495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</dc:creator>
  <cp:keywords/>
  <dc:description/>
  <cp:lastModifiedBy>PC</cp:lastModifiedBy>
  <cp:revision>67</cp:revision>
  <cp:lastPrinted>2017-06-21T10:58:00Z</cp:lastPrinted>
  <dcterms:created xsi:type="dcterms:W3CDTF">2017-02-08T11:41:00Z</dcterms:created>
  <dcterms:modified xsi:type="dcterms:W3CDTF">2017-06-21T12:19:00Z</dcterms:modified>
</cp:coreProperties>
</file>