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single" w:sz="12" w:space="2" w:color="F2DD3D"/>
        </w:pBdr>
        <w:shd w:val="clear" w:color="auto" w:fill="FFFFFF"/>
        <w:spacing w:before="150"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Информация о финансово-экономическом состоянии субъектов малого и среднего предпринимательства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состоянию на 10.01.2024 г по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службы, на территории Благодарненского сельского поселения зарегистрировано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микропредприятий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(82 индивидуальных предпринимателей)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>
      <w:pPr>
        <w:pStyle w:val="a3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 w:themeColor="text1"/>
        </w:rPr>
        <w:br/>
      </w:r>
      <w:r>
        <w:rPr>
          <w:color w:val="000000" w:themeColor="text1"/>
          <w:sz w:val="28"/>
          <w:szCs w:val="28"/>
        </w:rPr>
        <w:t xml:space="preserve">           Доля работников </w:t>
      </w:r>
      <w:r>
        <w:rPr>
          <w:color w:val="000000" w:themeColor="text1"/>
          <w:kern w:val="36"/>
          <w:sz w:val="28"/>
          <w:szCs w:val="28"/>
        </w:rPr>
        <w:t>малого и средн</w:t>
      </w:r>
      <w:bookmarkStart w:id="0" w:name="_GoBack"/>
      <w:bookmarkEnd w:id="0"/>
      <w:r>
        <w:rPr>
          <w:color w:val="000000" w:themeColor="text1"/>
          <w:kern w:val="36"/>
          <w:sz w:val="28"/>
          <w:szCs w:val="28"/>
        </w:rPr>
        <w:t>его предпринимательства</w:t>
      </w:r>
      <w:r>
        <w:rPr>
          <w:color w:val="000000" w:themeColor="text1"/>
          <w:sz w:val="28"/>
          <w:szCs w:val="28"/>
        </w:rPr>
        <w:t xml:space="preserve"> (с учетом </w:t>
      </w:r>
      <w:proofErr w:type="spellStart"/>
      <w:r>
        <w:rPr>
          <w:color w:val="000000" w:themeColor="text1"/>
          <w:sz w:val="28"/>
          <w:szCs w:val="28"/>
        </w:rPr>
        <w:t>микропредприятий</w:t>
      </w:r>
      <w:proofErr w:type="spellEnd"/>
      <w:r>
        <w:rPr>
          <w:color w:val="000000" w:themeColor="text1"/>
          <w:sz w:val="28"/>
          <w:szCs w:val="28"/>
        </w:rPr>
        <w:t xml:space="preserve">) от общего объема </w:t>
      </w:r>
      <w:r>
        <w:rPr>
          <w:sz w:val="28"/>
          <w:szCs w:val="28"/>
        </w:rPr>
        <w:t xml:space="preserve">среднесписочной численности работников всех предприятий составляет </w:t>
      </w:r>
      <w:r>
        <w:rPr>
          <w:color w:val="000000" w:themeColor="text1"/>
          <w:sz w:val="28"/>
          <w:szCs w:val="28"/>
        </w:rPr>
        <w:t>1,64%.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br/>
        <w:t xml:space="preserve">         </w:t>
      </w:r>
      <w:r>
        <w:rPr>
          <w:color w:val="000000"/>
          <w:sz w:val="28"/>
          <w:szCs w:val="28"/>
        </w:rPr>
        <w:t>Ведется активная работа по легализации «теневой» заработной платы, направленной на улучшение социальной защищенности работников. Проводятся обследования по выявлению фактов несоответствия выплачиваемой заработной платы сумме установленной трудовым договором, а также осуществления деятельности с привлечением наемных работников без заключения трудового договора.</w:t>
      </w:r>
    </w:p>
    <w:p>
      <w:pPr>
        <w:pStyle w:val="a3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Регулярно проводятся беседы с руководителями организаций по увеличению заработной платы и доведения ее до среднеотраслевого уровня, а также по обеспечению полноты и своевременности уплаты НДФЛ и других налоговых платежей в местный бюджет.</w:t>
      </w:r>
    </w:p>
    <w:p>
      <w:pPr>
        <w:pStyle w:val="a3"/>
        <w:shd w:val="clear" w:color="auto" w:fill="FFFFFF"/>
        <w:ind w:firstLine="33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1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32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0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41</cp:revision>
  <dcterms:created xsi:type="dcterms:W3CDTF">2019-04-22T07:33:00Z</dcterms:created>
  <dcterms:modified xsi:type="dcterms:W3CDTF">2024-01-17T06:48:00Z</dcterms:modified>
</cp:coreProperties>
</file>