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ПОСТАНОВЛЕНИЕ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                                                                                                                   № </w:t>
      </w: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с кадастровым номером 23:23:0505120:611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квартиры с кадастровым номером 23:23:0505120:611, расположенной по адресу: </w:t>
      </w:r>
      <w:proofErr w:type="gramStart"/>
      <w:r>
        <w:rPr>
          <w:bCs/>
        </w:rPr>
        <w:t>Краснодарский край, Отрадненский  район, п.  Южный, ул. Школьная,  д.5, кв. 1, в качестве ее правообладателя, выявлена: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Иванько Любовь Сергеевна, … г.р., место рождения: …,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 № …,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…, дата выдачи: … года, СНИЛС  …,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зарегистрированная по месту жительства по адресу: ….            </w:t>
      </w:r>
    </w:p>
    <w:p>
      <w:pPr>
        <w:pStyle w:val="ConsPlusNormal"/>
        <w:ind w:firstLine="709"/>
        <w:jc w:val="both"/>
      </w:pPr>
      <w:r>
        <w:t>2. Право Иванько Любови Сергеевны на указанный в пункте 1 настоящего постановления объект недвижимости подтверждается предоставленными нотариусом Отрадненского нотариального округа … сведениями об Иванько Любови Сергеевне, как о наследнике, принявшем наследство (наследственное дело № …</w:t>
      </w:r>
      <w:bookmarkStart w:id="1" w:name="_GoBack"/>
      <w:bookmarkEnd w:id="1"/>
      <w:r>
        <w:t>)</w:t>
      </w:r>
    </w:p>
    <w:p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 xml:space="preserve">3. </w:t>
      </w:r>
      <w:r>
        <w:rPr>
          <w:rFonts w:eastAsiaTheme="minorHAnsi"/>
          <w:lang w:eastAsia="en-US"/>
        </w:rPr>
        <w:t>Указанный в пункте 1 настоящего постановления объект недвижимости не прекратил существование.</w:t>
      </w:r>
    </w:p>
    <w:p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 xml:space="preserve">5. По истечении срока опубликования 30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Благодарненского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  <w:r>
        <w:rPr>
          <w:sz w:val="28"/>
          <w:szCs w:val="28"/>
        </w:rPr>
        <w:t xml:space="preserve">                           </w:t>
      </w: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24</cp:revision>
  <cp:lastPrinted>2023-06-07T11:10:00Z</cp:lastPrinted>
  <dcterms:created xsi:type="dcterms:W3CDTF">2023-06-06T07:13:00Z</dcterms:created>
  <dcterms:modified xsi:type="dcterms:W3CDTF">2023-10-11T05:25:00Z</dcterms:modified>
</cp:coreProperties>
</file>