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b/>
          <w:sz w:val="28"/>
          <w:szCs w:val="28"/>
        </w:rPr>
      </w:pPr>
      <w:r>
        <w:rPr>
          <w:noProof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12750" cy="513080"/>
            <wp:effectExtent l="0" t="0" r="0" b="0"/>
            <wp:docPr id="1" name="Рисунок 1" descr="Благодарненское С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дарненское СП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>
      <w:pPr>
        <w:jc w:val="both"/>
      </w:pPr>
      <w:r>
        <w:t>От __________                                                                                                                           № ___</w:t>
      </w:r>
      <w:bookmarkStart w:id="0" w:name="_GoBack"/>
      <w:bookmarkEnd w:id="0"/>
    </w:p>
    <w:p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>с. Благодарное</w:t>
      </w:r>
    </w:p>
    <w:p>
      <w:pPr>
        <w:ind w:hanging="567"/>
        <w:jc w:val="center"/>
        <w:rPr>
          <w:sz w:val="28"/>
          <w:szCs w:val="28"/>
        </w:rPr>
      </w:pPr>
    </w:p>
    <w:p>
      <w:pPr>
        <w:pStyle w:val="a9"/>
        <w:spacing w:before="0" w:beforeAutospacing="0" w:after="0"/>
        <w:rPr>
          <w:bCs/>
          <w:color w:val="000000"/>
        </w:rPr>
      </w:pPr>
    </w:p>
    <w:p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2024 год</w:t>
      </w:r>
    </w:p>
    <w:p>
      <w:pPr>
        <w:pStyle w:val="a9"/>
        <w:spacing w:before="0" w:beforeAutospacing="0" w:after="0"/>
        <w:jc w:val="center"/>
        <w:rPr>
          <w:b/>
          <w:sz w:val="28"/>
          <w:szCs w:val="28"/>
        </w:rPr>
      </w:pP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Уставом Благодарненского сельского поселения Отрадненского района: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2024 год (приложение).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Благодарненского сельского поселения Отрадненского района в сети «Интернет».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2024 года.</w:t>
      </w:r>
    </w:p>
    <w:p>
      <w:pPr>
        <w:pStyle w:val="a9"/>
        <w:spacing w:after="0"/>
        <w:ind w:firstLine="709"/>
        <w:jc w:val="both"/>
        <w:rPr>
          <w:sz w:val="28"/>
          <w:szCs w:val="28"/>
        </w:rPr>
      </w:pPr>
    </w:p>
    <w:p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</w:t>
      </w:r>
      <w:proofErr w:type="gramEnd"/>
    </w:p>
    <w:p>
      <w:pPr>
        <w:pStyle w:val="aa"/>
        <w:jc w:val="both"/>
        <w:rPr>
          <w:rFonts w:ascii="Arial" w:hAnsi="Arial" w:cs="Arial"/>
          <w:color w:val="000000"/>
        </w:rPr>
        <w:sectPr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Ветохина</w:t>
      </w:r>
      <w:proofErr w:type="spellEnd"/>
      <w:r>
        <w:rPr>
          <w:rFonts w:ascii="Arial" w:hAnsi="Arial" w:cs="Arial"/>
          <w:color w:val="000000"/>
        </w:rPr>
        <w:tab/>
      </w:r>
    </w:p>
    <w:p>
      <w:pPr>
        <w:pStyle w:val="a9"/>
        <w:spacing w:before="0" w:beforeAutospacing="0" w:after="0"/>
        <w:ind w:left="8495" w:firstLine="709"/>
        <w:jc w:val="center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</w:t>
      </w:r>
      <w:r>
        <w:rPr>
          <w:color w:val="000000"/>
        </w:rPr>
        <w:t xml:space="preserve">ПРИЛОЖЕНИЕ </w:t>
      </w:r>
    </w:p>
    <w:p>
      <w:pPr>
        <w:pStyle w:val="a9"/>
        <w:spacing w:before="0" w:beforeAutospacing="0" w:after="0"/>
        <w:ind w:left="9203" w:firstLine="709"/>
        <w:jc w:val="center"/>
        <w:rPr>
          <w:color w:val="000000"/>
        </w:rPr>
      </w:pPr>
      <w:r>
        <w:rPr>
          <w:color w:val="000000"/>
        </w:rPr>
        <w:t>УТВЕРЖДЕНА</w:t>
      </w:r>
    </w:p>
    <w:p>
      <w:pPr>
        <w:pStyle w:val="a9"/>
        <w:spacing w:before="0" w:beforeAutospacing="0" w:after="0"/>
        <w:ind w:firstLine="709"/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Благодарненского </w:t>
      </w:r>
    </w:p>
    <w:p>
      <w:pPr>
        <w:pStyle w:val="a9"/>
        <w:spacing w:before="0" w:beforeAutospacing="0" w:after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Отрадненского района</w:t>
      </w:r>
    </w:p>
    <w:p>
      <w:pPr>
        <w:pStyle w:val="a9"/>
        <w:spacing w:before="0" w:beforeAutospacing="0" w:after="0"/>
        <w:ind w:left="9911" w:firstLine="709"/>
        <w:jc w:val="center"/>
      </w:pPr>
      <w:r>
        <w:rPr>
          <w:color w:val="000000"/>
        </w:rPr>
        <w:t>от 14.12.2023 № 132</w:t>
      </w:r>
    </w:p>
    <w:p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>
      <w:pPr>
        <w:pStyle w:val="a9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>ПРОГРАММА</w:t>
      </w:r>
    </w:p>
    <w:p>
      <w:pPr>
        <w:pStyle w:val="a9"/>
        <w:spacing w:before="0" w:beforeAutospacing="0" w:after="0"/>
        <w:jc w:val="center"/>
      </w:pPr>
      <w:r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>
      <w:pPr>
        <w:pStyle w:val="a9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2024 год</w:t>
      </w:r>
    </w:p>
    <w:p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I. А</w:t>
            </w:r>
            <w:r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rPr>
                <w:color w:val="000000"/>
                <w:shd w:val="clear" w:color="auto" w:fill="FFFFFF"/>
              </w:rPr>
              <w:t>А</w:t>
            </w:r>
            <w:r>
              <w:t xml:space="preserve">нализ текущего состояния осуществления </w:t>
            </w:r>
            <w:r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both"/>
            </w:pPr>
            <w:r>
              <w:t xml:space="preserve">1.1. </w:t>
            </w:r>
            <w:proofErr w:type="gramStart"/>
            <w:r>
              <w:t xml:space="preserve">Программа профилактики </w:t>
            </w:r>
            <w:r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Благодарненского сельского поселения Отрадненского </w:t>
            </w:r>
            <w:proofErr w:type="spellStart"/>
            <w:r>
              <w:t>районаи</w:t>
            </w:r>
            <w:proofErr w:type="spellEnd"/>
            <w:r>
              <w:t xml:space="preserve"> муниципальных нормативных правовых актов, обязательных к применению при благоустройстве территории Благодарненского сельского поселения Отрадненского района, разработана в целях организации осуществления администрацией Благодарненского</w:t>
            </w:r>
            <w:proofErr w:type="gramEnd"/>
            <w:r>
              <w:t xml:space="preserve"> сельского поселения Отрадненского района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требований установленных муниципальными правовыми актами,  при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благоустройства на территории Благодарненского сельского поселения Отрадненского района при благоустройстве территории сельского поселения.</w:t>
            </w:r>
          </w:p>
          <w:p>
            <w:pPr>
              <w:jc w:val="both"/>
            </w:pPr>
            <w:r>
              <w:t xml:space="preserve">1.2. Программа распространяет свое действие на 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благоустройства на территории Благодарненского  сельского поселения Отрадненского района и муниципальных нормативных правовых актов, обязательных к применению при благоустройстве территории Благодарненского сельского поселения Отрадненского района. </w:t>
            </w:r>
          </w:p>
          <w:p>
            <w:pPr>
              <w:jc w:val="both"/>
            </w:pPr>
            <w:r>
              <w:t xml:space="preserve">1.3. Уполномоченным органом по осуществлению муниципального контроля в сфере благоустройства является Администрация Благодарненского сельского поселения Отрадненского района.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>
              <w:t>результаты</w:t>
            </w:r>
            <w:proofErr w:type="gramEnd"/>
            <w:r>
              <w:t xml:space="preserve"> деятельности которых либо производственные </w:t>
            </w:r>
            <w:r>
              <w:lastRenderedPageBreak/>
              <w:t>объекты, находящиеся во владении и (или) в пользовании которых, подлежат муниципальному контролю (контролируемые лица).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>
              <w:t>с</w:t>
            </w:r>
            <w:proofErr w:type="gramEnd"/>
            <w:r>
              <w:t xml:space="preserve">: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Федеральным законом от 02.05.2006 N 59-ФЗ "О порядке рассмотрения обращений граждан Российской Федерации";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Правилами благоустройства территории Благодарненского сельского поселения Отрадненского района.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1.6. Плановых проверок в отношении граждан и организаций в 2022 году предусмотрено не было</w:t>
            </w:r>
            <w:proofErr w:type="gramStart"/>
            <w:r>
              <w:t xml:space="preserve"> .</w:t>
            </w:r>
            <w:proofErr w:type="gramEnd"/>
            <w:r>
              <w:t xml:space="preserve">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Благодарненского сельского поселения Отрадненского района и создание неблагоприятной среды проживания и жизнедеятельности в нем населения. 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>
              <w:rPr>
                <w:sz w:val="24"/>
                <w:szCs w:val="24"/>
              </w:rPr>
              <w:t>требований, установленных Правилами благоустройства территории Благодарненского сельского поселения Отрадненского района осуществляется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информирование о необходимости соблюдения Правил благоустройства территории Благодарненского сельского поселения Отрадненского района, посредством официального сайта, публикации в периодических изданиях, социальных сетей;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совместная организация и проведение мероприятий по уборке территории Благодарненского сельского поселения Отрадненского района;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выдача предупреждений. </w:t>
            </w: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</w:p>
          <w:p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/>
            </w:pPr>
            <w:r>
              <w:t>Причинами нарушений обязательных требований в сфере благоустройства являются:</w:t>
            </w:r>
          </w:p>
          <w:p>
            <w:pPr>
              <w:shd w:val="clear" w:color="auto" w:fill="FFFFFF"/>
            </w:pPr>
            <w:r>
              <w:t>а) не сформировано понимание исполнения требований в сфере благоустройства у субъектов контроля;</w:t>
            </w:r>
          </w:p>
          <w:p>
            <w:pPr>
              <w:shd w:val="clear" w:color="auto" w:fill="FFFFFF"/>
              <w:jc w:val="both"/>
            </w:pPr>
            <w: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>
            <w:pPr>
              <w:shd w:val="clear" w:color="auto" w:fill="FFFFFF"/>
              <w:jc w:val="both"/>
              <w:rPr>
                <w:color w:val="304855"/>
              </w:rPr>
            </w:pPr>
            <w: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II. Ц</w:t>
            </w:r>
            <w:r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both"/>
            </w:pPr>
            <w:r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t>Задачи реализации программы профилактики</w:t>
            </w:r>
          </w:p>
          <w:p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color w:val="000000"/>
                <w:shd w:val="clear" w:color="auto" w:fill="FFFFFF"/>
              </w:rPr>
            </w:pPr>
          </w:p>
          <w:p>
            <w:pPr>
              <w:jc w:val="both"/>
            </w:pPr>
          </w:p>
        </w:tc>
      </w:tr>
      <w:tr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ind w:firstLine="709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Наименование мероприятия</w:t>
            </w:r>
          </w:p>
          <w:p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Срок (периодичность)</w:t>
            </w:r>
          </w:p>
          <w:p>
            <w:pPr>
              <w:jc w:val="center"/>
            </w:pPr>
            <w:r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администрация Благодарненского сельского поселения Отрадненского района</w:t>
            </w:r>
          </w:p>
        </w:tc>
      </w:tr>
      <w:tr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b/>
                <w:bCs/>
                <w:shd w:val="clear" w:color="auto" w:fill="FFFFFF"/>
              </w:rPr>
              <w:t>К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администрация Благодарненского сельского поселения Отрадненского района</w:t>
            </w:r>
          </w:p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r>
              <w:rPr>
                <w:color w:val="000000"/>
                <w:shd w:val="clear" w:color="auto" w:fill="FFFFFF"/>
              </w:rPr>
              <w:t>В устной форме (</w:t>
            </w:r>
            <w:r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/>
        </w:tc>
      </w:tr>
      <w:tr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ind w:firstLine="709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pPr>
              <w:jc w:val="center"/>
            </w:pPr>
            <w: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pPr>
              <w:jc w:val="center"/>
            </w:pPr>
            <w:r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>
            <w:r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>
            <w:pPr>
              <w:jc w:val="both"/>
            </w:pPr>
            <w:r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>
            <w:pPr>
              <w:jc w:val="both"/>
            </w:pPr>
            <w:r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>
      <w:pPr>
        <w:tabs>
          <w:tab w:val="left" w:pos="7575"/>
        </w:tabs>
        <w:rPr>
          <w:szCs w:val="28"/>
        </w:rPr>
      </w:pPr>
    </w:p>
    <w:p>
      <w:pPr>
        <w:tabs>
          <w:tab w:val="left" w:pos="7575"/>
        </w:tabs>
        <w:rPr>
          <w:szCs w:val="28"/>
        </w:rPr>
      </w:pPr>
    </w:p>
    <w:p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Глава Благодарненского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Ветохина</w:t>
      </w:r>
      <w:proofErr w:type="spellEnd"/>
    </w:p>
    <w:sectPr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19"/>
    </w:pPr>
  </w:style>
  <w:style w:type="paragraph" w:customStyle="1" w:styleId="sdfootnote1">
    <w:name w:val="sdfootnote1"/>
    <w:basedOn w:val="a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19"/>
    </w:pPr>
  </w:style>
  <w:style w:type="paragraph" w:customStyle="1" w:styleId="sdfootnote1">
    <w:name w:val="sdfootnote1"/>
    <w:basedOn w:val="a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obshi-otdel</cp:lastModifiedBy>
  <cp:revision>11</cp:revision>
  <cp:lastPrinted>2024-02-19T05:36:00Z</cp:lastPrinted>
  <dcterms:created xsi:type="dcterms:W3CDTF">2024-02-16T11:23:00Z</dcterms:created>
  <dcterms:modified xsi:type="dcterms:W3CDTF">2024-03-18T09:26:00Z</dcterms:modified>
</cp:coreProperties>
</file>