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15" w:rsidRDefault="00715615">
      <w:pPr>
        <w:pStyle w:val="Title"/>
        <w:rPr>
          <w:b w:val="0"/>
          <w:bCs w:val="0"/>
          <w:color w:val="FFFFFF"/>
          <w:sz w:val="24"/>
          <w:szCs w:val="24"/>
        </w:rPr>
      </w:pPr>
      <w:r>
        <w:rPr>
          <w:b w:val="0"/>
          <w:bCs w:val="0"/>
          <w:color w:val="FFFFFF"/>
          <w:sz w:val="24"/>
          <w:szCs w:val="24"/>
        </w:rPr>
        <w:t>Приложение № 3</w:t>
      </w:r>
    </w:p>
    <w:p w:rsidR="00715615" w:rsidRDefault="00715615">
      <w:pPr>
        <w:widowControl/>
        <w:snapToGrid/>
        <w:jc w:val="center"/>
        <w:rPr>
          <w:b/>
          <w:bCs/>
          <w:sz w:val="16"/>
          <w:szCs w:val="16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Благодарненское СП1" style="width:33pt;height:40.5pt;visibility:visible">
            <v:imagedata r:id="rId5" o:title=""/>
          </v:shape>
        </w:pict>
      </w:r>
    </w:p>
    <w:p w:rsidR="00715615" w:rsidRDefault="00715615">
      <w:pPr>
        <w:widowControl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АДМИНИСТРАЦИЯ БЛАГОДАРНЕНСКОГО СЕЛЬСКОГО ПОСЕЛЕНИЯ ОТРАДНЕНСКОГО РАЙОНА</w:t>
      </w:r>
    </w:p>
    <w:p w:rsidR="00715615" w:rsidRDefault="00715615">
      <w:pPr>
        <w:widowControl/>
        <w:snapToGrid/>
        <w:jc w:val="center"/>
        <w:rPr>
          <w:b/>
          <w:bCs/>
          <w:sz w:val="16"/>
          <w:szCs w:val="16"/>
        </w:rPr>
      </w:pPr>
    </w:p>
    <w:p w:rsidR="00715615" w:rsidRDefault="00715615">
      <w:pPr>
        <w:widowControl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04.07.2024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91</w:t>
      </w:r>
    </w:p>
    <w:p w:rsidR="00715615" w:rsidRDefault="00715615">
      <w:pPr>
        <w:widowControl/>
        <w:snapToGrid/>
        <w:jc w:val="center"/>
        <w:rPr>
          <w:sz w:val="24"/>
          <w:szCs w:val="24"/>
        </w:rPr>
      </w:pPr>
      <w:r>
        <w:rPr>
          <w:sz w:val="24"/>
          <w:szCs w:val="24"/>
        </w:rPr>
        <w:t>с. Благодарное</w:t>
      </w:r>
    </w:p>
    <w:p w:rsidR="00715615" w:rsidRDefault="00715615">
      <w:pPr>
        <w:pStyle w:val="Title"/>
        <w:rPr>
          <w:b w:val="0"/>
          <w:bCs w:val="0"/>
        </w:rPr>
      </w:pPr>
    </w:p>
    <w:p w:rsidR="00715615" w:rsidRDefault="00715615">
      <w:pPr>
        <w:pStyle w:val="Title"/>
        <w:rPr>
          <w:b w:val="0"/>
          <w:bCs w:val="0"/>
        </w:rPr>
      </w:pPr>
    </w:p>
    <w:p w:rsidR="00715615" w:rsidRDefault="00715615">
      <w:pPr>
        <w:pStyle w:val="Title"/>
        <w:rPr>
          <w:b w:val="0"/>
          <w:bCs w:val="0"/>
        </w:rPr>
      </w:pPr>
    </w:p>
    <w:p w:rsidR="00715615" w:rsidRDefault="00715615">
      <w:pPr>
        <w:pStyle w:val="Title"/>
      </w:pPr>
      <w:r>
        <w:t>О проведении торгов открытого конкурса</w:t>
      </w:r>
      <w:r>
        <w:rPr>
          <w:b w:val="0"/>
          <w:bCs w:val="0"/>
          <w:sz w:val="24"/>
          <w:szCs w:val="24"/>
        </w:rPr>
        <w:t xml:space="preserve"> </w:t>
      </w:r>
      <w:r>
        <w:t xml:space="preserve">в электронной форме на право заключения договора аренды </w:t>
      </w:r>
      <w:r>
        <w:rPr>
          <w:color w:val="000000"/>
        </w:rPr>
        <w:t xml:space="preserve">объектов </w:t>
      </w:r>
      <w:r>
        <w:t>водоснабжения</w:t>
      </w:r>
      <w:r>
        <w:rPr>
          <w:color w:val="000000"/>
        </w:rPr>
        <w:t xml:space="preserve">, </w:t>
      </w:r>
      <w:r>
        <w:t xml:space="preserve">находящегося в муниципальной собственности Благодарненского сельского поселения </w:t>
      </w:r>
    </w:p>
    <w:p w:rsidR="00715615" w:rsidRDefault="00715615">
      <w:pPr>
        <w:pStyle w:val="Title"/>
      </w:pPr>
      <w:r>
        <w:t xml:space="preserve">Отрадненского района </w:t>
      </w:r>
    </w:p>
    <w:p w:rsidR="00715615" w:rsidRDefault="00715615">
      <w:pPr>
        <w:pStyle w:val="Title"/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эффективного использования муниципального имущества и пополнения доходной части бюджета Благодарненского сельского поселения Отрадненского района, в соответствии со ст. 17.1 Федерального закона от 26 июля 2006 года. № 135-ФЗ «О защите конкуренции», Федеральным законом от 21 июля 2005 года № 131-ФЗ «Об общих принципах организации местного самоуправления в Российской Федерации», Приказом ФАС России от 21 марта 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Благодарненского сельского поселения Отрадненского района                  п о с т а н о в л я ю:</w:t>
      </w:r>
    </w:p>
    <w:p w:rsidR="00715615" w:rsidRDefault="00715615">
      <w:pPr>
        <w:widowControl/>
        <w:numPr>
          <w:ilvl w:val="0"/>
          <w:numId w:val="16"/>
        </w:numPr>
        <w:snapToGri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торгов открытого конкурса в электронной форме на право заключения договора аренды объектов водоснабжения, расположенных по адресу: Краснодарский край, Отрадненский район, Благодарненское сельское поселение, сроком на 5 лет.</w:t>
      </w:r>
    </w:p>
    <w:p w:rsidR="00715615" w:rsidRDefault="00715615">
      <w:pPr>
        <w:widowControl/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 Организатором открытого конкурса в электронной форме на право заключения договора аренды объектов водоснабжения, определить администрацию Благодарненского сельского поселения Отрадненского района.</w:t>
      </w:r>
    </w:p>
    <w:p w:rsidR="00715615" w:rsidRDefault="00715615">
      <w:pPr>
        <w:widowControl/>
        <w:snapToGri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Создать конкурсную комиссию по организации открытого конкурса в электронной форме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право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 договора аренды объектов водоснабжения, находящегося в муниципальной собственности Благодарненского сельского поселения Отрадненского района и утвердить её состав (приложение       № 1). </w:t>
      </w:r>
    </w:p>
    <w:p w:rsidR="00715615" w:rsidRDefault="00715615">
      <w:pPr>
        <w:widowControl/>
        <w:snapToGrid/>
        <w:ind w:firstLine="708"/>
        <w:rPr>
          <w:sz w:val="28"/>
          <w:szCs w:val="28"/>
        </w:rPr>
      </w:pPr>
      <w:r>
        <w:rPr>
          <w:sz w:val="28"/>
          <w:szCs w:val="28"/>
        </w:rPr>
        <w:t>4. Утвердить конкурсную документацию на право заключения договора аренды муниципального имущества Благодарненского сельского поселения Отрадненского района (приложение № 2).</w:t>
      </w:r>
    </w:p>
    <w:p w:rsidR="00715615" w:rsidRDefault="00715615">
      <w:pPr>
        <w:widowControl/>
        <w:snapToGrid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Разместить настоящее постановление в информационно телекоммуникационной сети «Интернет» на официальном сайте Благодарненского сельского поселения Отрадненского района, обеспечить размещение извещения о проведении открытого конкурса в информационно-телекоммуникационной сети «Интернет» на официальном сайте электронной площадки «РТС-тендер» </w:t>
      </w:r>
      <w:bookmarkStart w:id="0" w:name="_Hlk116055124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"http://www.rts-tender.ru" </w:instrText>
      </w:r>
      <w:r>
        <w:rPr>
          <w:sz w:val="28"/>
          <w:szCs w:val="28"/>
        </w:rPr>
        <w:fldChar w:fldCharType="separate"/>
      </w:r>
      <w:r>
        <w:rPr>
          <w:rStyle w:val="Hyperlink"/>
          <w:sz w:val="28"/>
          <w:szCs w:val="28"/>
          <w:lang w:val="en-US"/>
        </w:rPr>
        <w:t>www</w:t>
      </w:r>
      <w:r>
        <w:rPr>
          <w:rStyle w:val="Hyperlink"/>
          <w:sz w:val="28"/>
          <w:szCs w:val="28"/>
        </w:rPr>
        <w:t>.</w:t>
      </w:r>
      <w:r>
        <w:rPr>
          <w:rStyle w:val="Hyperlink"/>
          <w:sz w:val="28"/>
          <w:szCs w:val="28"/>
          <w:lang w:val="en-US"/>
        </w:rPr>
        <w:t>rts</w:t>
      </w:r>
      <w:r>
        <w:rPr>
          <w:rStyle w:val="Hyperlink"/>
          <w:sz w:val="28"/>
          <w:szCs w:val="28"/>
        </w:rPr>
        <w:t>-</w:t>
      </w:r>
      <w:r>
        <w:rPr>
          <w:rStyle w:val="Hyperlink"/>
          <w:sz w:val="28"/>
          <w:szCs w:val="28"/>
          <w:lang w:val="en-US"/>
        </w:rPr>
        <w:t>tender</w:t>
      </w:r>
      <w:r>
        <w:rPr>
          <w:rStyle w:val="Hyperlink"/>
          <w:sz w:val="28"/>
          <w:szCs w:val="28"/>
        </w:rPr>
        <w:t>.</w:t>
      </w:r>
      <w:r>
        <w:rPr>
          <w:rStyle w:val="Hyperlink"/>
          <w:sz w:val="28"/>
          <w:szCs w:val="28"/>
          <w:lang w:val="en-US"/>
        </w:rPr>
        <w:t>ru</w:t>
      </w:r>
      <w:r>
        <w:rPr>
          <w:sz w:val="28"/>
          <w:szCs w:val="28"/>
        </w:rPr>
        <w:fldChar w:fldCharType="end"/>
      </w:r>
      <w:bookmarkEnd w:id="0"/>
      <w:r>
        <w:rPr>
          <w:sz w:val="28"/>
          <w:szCs w:val="28"/>
        </w:rPr>
        <w:t xml:space="preserve"> и на официальном сайте торгов </w:t>
      </w:r>
      <w:hyperlink r:id="rId6" w:history="1"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torgi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gov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.</w:t>
      </w:r>
    </w:p>
    <w:p w:rsidR="00715615" w:rsidRDefault="00715615">
      <w:pPr>
        <w:widowControl/>
        <w:snapToGri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администрации Благодарненского сельского поселения Отрадненского района от 3 июля 2024 года № 90 «О проведении аукциона на право заключения договора аренды муниципального имущества Благодарненского сельского поселения Отрадненского района» считать утратившим силу.</w:t>
      </w:r>
    </w:p>
    <w:p w:rsidR="00715615" w:rsidRDefault="00715615">
      <w:pPr>
        <w:pStyle w:val="Title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7.</w:t>
      </w:r>
      <w:r>
        <w:t xml:space="preserve"> </w:t>
      </w:r>
      <w:r>
        <w:rPr>
          <w:b w:val="0"/>
          <w:bCs w:val="0"/>
          <w:color w:val="000000"/>
        </w:rPr>
        <w:t>Контроль за выполнением настоящего постановления возложить</w:t>
      </w:r>
      <w:r>
        <w:rPr>
          <w:b w:val="0"/>
          <w:bCs w:val="0"/>
          <w:color w:val="000000"/>
          <w:lang w:eastAsia="en-US"/>
        </w:rPr>
        <w:t xml:space="preserve"> </w:t>
      </w:r>
      <w:r>
        <w:rPr>
          <w:b w:val="0"/>
          <w:bCs w:val="0"/>
          <w:color w:val="000000"/>
        </w:rPr>
        <w:t>на заместителя главы Благодарненского сельского поселения Отрадненского района А.Н. Журида.</w:t>
      </w:r>
    </w:p>
    <w:p w:rsidR="00715615" w:rsidRDefault="00715615">
      <w:pPr>
        <w:widowControl/>
        <w:snapToGrid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715615" w:rsidRDefault="00715615">
      <w:pPr>
        <w:widowControl/>
        <w:snapToGrid/>
        <w:rPr>
          <w:sz w:val="28"/>
          <w:szCs w:val="28"/>
        </w:rPr>
      </w:pPr>
      <w:r>
        <w:rPr>
          <w:sz w:val="28"/>
          <w:szCs w:val="28"/>
        </w:rPr>
        <w:t xml:space="preserve">Благодарненского сельского </w:t>
      </w:r>
    </w:p>
    <w:p w:rsidR="00715615" w:rsidRDefault="00715615">
      <w:pPr>
        <w:widowControl/>
        <w:snapToGrid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Рыбалко</w:t>
      </w: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pStyle w:val="a6"/>
        <w:shd w:val="clear" w:color="auto" w:fill="FFFFFF"/>
        <w:ind w:left="4247" w:firstLine="709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715615" w:rsidRDefault="00715615">
      <w:pPr>
        <w:pStyle w:val="a6"/>
        <w:shd w:val="clear" w:color="auto" w:fill="FFFFFF"/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15615" w:rsidRDefault="00715615">
      <w:pPr>
        <w:widowControl/>
        <w:snapToGrid/>
        <w:ind w:firstLine="5220"/>
        <w:rPr>
          <w:sz w:val="28"/>
          <w:szCs w:val="28"/>
        </w:rPr>
      </w:pPr>
      <w:r>
        <w:rPr>
          <w:sz w:val="28"/>
          <w:szCs w:val="28"/>
        </w:rPr>
        <w:t xml:space="preserve">                  УТВЕРЖДЕН</w:t>
      </w:r>
    </w:p>
    <w:p w:rsidR="00715615" w:rsidRDefault="00715615">
      <w:pPr>
        <w:widowControl/>
        <w:snapToGrid/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715615" w:rsidRDefault="00715615">
      <w:pPr>
        <w:widowControl/>
        <w:snapToGrid/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Благодарненского сельского</w:t>
      </w:r>
    </w:p>
    <w:p w:rsidR="00715615" w:rsidRDefault="00715615">
      <w:pPr>
        <w:widowControl/>
        <w:snapToGrid/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</w:p>
    <w:p w:rsidR="00715615" w:rsidRDefault="00715615">
      <w:pPr>
        <w:widowControl/>
        <w:snapToGrid/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04.07. 2024 года № 91</w:t>
      </w: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rPr>
          <w:sz w:val="28"/>
          <w:szCs w:val="28"/>
        </w:rPr>
      </w:pPr>
    </w:p>
    <w:p w:rsidR="00715615" w:rsidRDefault="00715615">
      <w:pPr>
        <w:widowControl/>
        <w:snapToGrid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15615" w:rsidRDefault="00715615">
      <w:pPr>
        <w:widowControl/>
        <w:snapToGrid/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комиссии по организации открытого конкурса в электронной форме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право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 договора аренды </w:t>
      </w:r>
      <w:r>
        <w:rPr>
          <w:color w:val="000000"/>
          <w:sz w:val="28"/>
          <w:szCs w:val="28"/>
        </w:rPr>
        <w:t xml:space="preserve">объектов </w:t>
      </w:r>
      <w:r>
        <w:rPr>
          <w:sz w:val="28"/>
          <w:szCs w:val="28"/>
        </w:rPr>
        <w:t>водоснабжения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находящегося в муниципальной собственности Благодарненского сельского поселения Отрадненского района</w:t>
      </w:r>
    </w:p>
    <w:p w:rsidR="00715615" w:rsidRDefault="00715615">
      <w:pPr>
        <w:widowControl/>
        <w:snapToGrid/>
        <w:jc w:val="center"/>
        <w:rPr>
          <w:b/>
          <w:bCs/>
          <w:sz w:val="28"/>
          <w:szCs w:val="28"/>
        </w:rPr>
      </w:pPr>
    </w:p>
    <w:tbl>
      <w:tblPr>
        <w:tblW w:w="9854" w:type="dxa"/>
        <w:tblInd w:w="-106" w:type="dxa"/>
        <w:tblLook w:val="01E0"/>
      </w:tblPr>
      <w:tblGrid>
        <w:gridCol w:w="3794"/>
        <w:gridCol w:w="310"/>
        <w:gridCol w:w="5750"/>
      </w:tblGrid>
      <w:tr w:rsidR="00715615">
        <w:trPr>
          <w:trHeight w:val="108"/>
        </w:trPr>
        <w:tc>
          <w:tcPr>
            <w:tcW w:w="3794" w:type="dxa"/>
          </w:tcPr>
          <w:p w:rsidR="00715615" w:rsidRDefault="00715615">
            <w:pPr>
              <w:widowControl/>
              <w:snapToGri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Рыбалко</w:t>
            </w:r>
          </w:p>
          <w:p w:rsidR="00715615" w:rsidRDefault="00715615">
            <w:pPr>
              <w:widowControl/>
              <w:snapToGri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Андреевна</w:t>
            </w:r>
          </w:p>
        </w:tc>
        <w:tc>
          <w:tcPr>
            <w:tcW w:w="310" w:type="dxa"/>
          </w:tcPr>
          <w:p w:rsidR="00715615" w:rsidRDefault="00715615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50" w:type="dxa"/>
          </w:tcPr>
          <w:p w:rsidR="00715615" w:rsidRDefault="00715615">
            <w:pPr>
              <w:widowControl/>
              <w:snapToGri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 Благодарненского сельского поселения Отрадненского района, председатель;</w:t>
            </w:r>
          </w:p>
        </w:tc>
      </w:tr>
      <w:tr w:rsidR="00715615">
        <w:trPr>
          <w:trHeight w:val="108"/>
        </w:trPr>
        <w:tc>
          <w:tcPr>
            <w:tcW w:w="3794" w:type="dxa"/>
          </w:tcPr>
          <w:p w:rsidR="00715615" w:rsidRDefault="00715615">
            <w:pPr>
              <w:widowControl/>
              <w:snapToGrid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715615" w:rsidRDefault="0071561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5750" w:type="dxa"/>
          </w:tcPr>
          <w:p w:rsidR="00715615" w:rsidRDefault="00715615">
            <w:pPr>
              <w:widowControl/>
              <w:snapToGrid/>
              <w:jc w:val="both"/>
              <w:rPr>
                <w:sz w:val="28"/>
                <w:szCs w:val="28"/>
              </w:rPr>
            </w:pPr>
          </w:p>
        </w:tc>
      </w:tr>
      <w:tr w:rsidR="00715615">
        <w:trPr>
          <w:trHeight w:val="108"/>
        </w:trPr>
        <w:tc>
          <w:tcPr>
            <w:tcW w:w="3794" w:type="dxa"/>
          </w:tcPr>
          <w:p w:rsidR="00715615" w:rsidRDefault="00715615">
            <w:pPr>
              <w:widowControl/>
              <w:snapToGri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Журида</w:t>
            </w:r>
          </w:p>
          <w:p w:rsidR="00715615" w:rsidRDefault="00715615">
            <w:pPr>
              <w:widowControl/>
              <w:snapToGri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Николаевна </w:t>
            </w:r>
          </w:p>
        </w:tc>
        <w:tc>
          <w:tcPr>
            <w:tcW w:w="310" w:type="dxa"/>
          </w:tcPr>
          <w:p w:rsidR="00715615" w:rsidRDefault="00715615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50" w:type="dxa"/>
          </w:tcPr>
          <w:p w:rsidR="00715615" w:rsidRDefault="00715615">
            <w:pPr>
              <w:widowControl/>
              <w:snapToGri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Благодарненского сельского поселения Отрадненского района, секретарь.</w:t>
            </w:r>
          </w:p>
        </w:tc>
      </w:tr>
      <w:tr w:rsidR="00715615">
        <w:trPr>
          <w:trHeight w:val="108"/>
        </w:trPr>
        <w:tc>
          <w:tcPr>
            <w:tcW w:w="3794" w:type="dxa"/>
          </w:tcPr>
          <w:p w:rsidR="00715615" w:rsidRDefault="00715615">
            <w:pPr>
              <w:widowControl/>
              <w:snapToGrid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715615" w:rsidRDefault="0071561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5750" w:type="dxa"/>
          </w:tcPr>
          <w:p w:rsidR="00715615" w:rsidRDefault="00715615">
            <w:pPr>
              <w:widowControl/>
              <w:snapToGrid/>
              <w:jc w:val="both"/>
              <w:rPr>
                <w:sz w:val="28"/>
                <w:szCs w:val="28"/>
              </w:rPr>
            </w:pPr>
          </w:p>
        </w:tc>
      </w:tr>
      <w:tr w:rsidR="00715615">
        <w:trPr>
          <w:trHeight w:val="108"/>
        </w:trPr>
        <w:tc>
          <w:tcPr>
            <w:tcW w:w="9854" w:type="dxa"/>
            <w:gridSpan w:val="3"/>
          </w:tcPr>
          <w:p w:rsidR="00715615" w:rsidRDefault="00715615">
            <w:pPr>
              <w:widowControl/>
              <w:snapToGri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15615" w:rsidRDefault="00715615">
            <w:pPr>
              <w:widowControl/>
              <w:snapToGrid/>
              <w:jc w:val="center"/>
              <w:rPr>
                <w:sz w:val="28"/>
                <w:szCs w:val="28"/>
              </w:rPr>
            </w:pPr>
          </w:p>
        </w:tc>
      </w:tr>
      <w:tr w:rsidR="00715615">
        <w:trPr>
          <w:trHeight w:val="108"/>
        </w:trPr>
        <w:tc>
          <w:tcPr>
            <w:tcW w:w="3794" w:type="dxa"/>
          </w:tcPr>
          <w:p w:rsidR="00715615" w:rsidRDefault="00715615">
            <w:pPr>
              <w:widowControl/>
              <w:snapToGri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</w:p>
          <w:p w:rsidR="00715615" w:rsidRDefault="00715615">
            <w:pPr>
              <w:widowControl/>
              <w:snapToGri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310" w:type="dxa"/>
          </w:tcPr>
          <w:p w:rsidR="00715615" w:rsidRDefault="00715615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50" w:type="dxa"/>
          </w:tcPr>
          <w:p w:rsidR="00715615" w:rsidRDefault="00715615">
            <w:pPr>
              <w:widowControl/>
              <w:snapToGri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вопросам МФХ администрации Благодарненского сельского поселения Отрадненского района;</w:t>
            </w:r>
          </w:p>
        </w:tc>
      </w:tr>
      <w:tr w:rsidR="00715615">
        <w:trPr>
          <w:trHeight w:val="108"/>
        </w:trPr>
        <w:tc>
          <w:tcPr>
            <w:tcW w:w="3794" w:type="dxa"/>
          </w:tcPr>
          <w:p w:rsidR="00715615" w:rsidRDefault="00715615">
            <w:pPr>
              <w:widowControl/>
              <w:snapToGrid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715615" w:rsidRDefault="0071561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5750" w:type="dxa"/>
          </w:tcPr>
          <w:p w:rsidR="00715615" w:rsidRDefault="0071561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715615">
        <w:trPr>
          <w:trHeight w:val="108"/>
        </w:trPr>
        <w:tc>
          <w:tcPr>
            <w:tcW w:w="3794" w:type="dxa"/>
          </w:tcPr>
          <w:p w:rsidR="00715615" w:rsidRDefault="00715615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Подгорная</w:t>
            </w:r>
          </w:p>
          <w:p w:rsidR="00715615" w:rsidRDefault="00715615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Анжелина Петровна</w:t>
            </w:r>
          </w:p>
        </w:tc>
        <w:tc>
          <w:tcPr>
            <w:tcW w:w="310" w:type="dxa"/>
          </w:tcPr>
          <w:p w:rsidR="00715615" w:rsidRDefault="00715615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50" w:type="dxa"/>
          </w:tcPr>
          <w:p w:rsidR="00715615" w:rsidRDefault="00715615">
            <w:pPr>
              <w:widowControl/>
              <w:snapToGri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налогам администрации Благодарненского сельского поселения Отрадненского района, председатель Совета Благодарненского сельского поселения Отрадненского района;</w:t>
            </w:r>
          </w:p>
        </w:tc>
      </w:tr>
      <w:tr w:rsidR="00715615">
        <w:trPr>
          <w:trHeight w:val="108"/>
        </w:trPr>
        <w:tc>
          <w:tcPr>
            <w:tcW w:w="3794" w:type="dxa"/>
          </w:tcPr>
          <w:p w:rsidR="00715615" w:rsidRDefault="0071561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715615" w:rsidRDefault="0071561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5750" w:type="dxa"/>
          </w:tcPr>
          <w:p w:rsidR="00715615" w:rsidRDefault="0071561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715615">
        <w:trPr>
          <w:trHeight w:val="108"/>
        </w:trPr>
        <w:tc>
          <w:tcPr>
            <w:tcW w:w="3794" w:type="dxa"/>
          </w:tcPr>
          <w:p w:rsidR="00715615" w:rsidRDefault="00715615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Цыс</w:t>
            </w:r>
          </w:p>
          <w:p w:rsidR="00715615" w:rsidRDefault="00715615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 Федорович</w:t>
            </w:r>
          </w:p>
        </w:tc>
        <w:tc>
          <w:tcPr>
            <w:tcW w:w="310" w:type="dxa"/>
          </w:tcPr>
          <w:p w:rsidR="00715615" w:rsidRDefault="00715615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50" w:type="dxa"/>
          </w:tcPr>
          <w:p w:rsidR="00715615" w:rsidRDefault="00715615">
            <w:pPr>
              <w:widowControl/>
              <w:snapToGri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жилищно- коммунальному хозяйству администрации Благодарненского сельского поселения Отрадненского района. </w:t>
            </w:r>
          </w:p>
        </w:tc>
      </w:tr>
    </w:tbl>
    <w:p w:rsidR="00715615" w:rsidRDefault="00715615">
      <w:pPr>
        <w:widowControl/>
        <w:snapToGrid/>
        <w:jc w:val="both"/>
        <w:rPr>
          <w:sz w:val="28"/>
          <w:szCs w:val="28"/>
        </w:rPr>
      </w:pPr>
    </w:p>
    <w:p w:rsidR="00715615" w:rsidRDefault="00715615">
      <w:pPr>
        <w:widowControl/>
        <w:snapToGrid/>
        <w:jc w:val="both"/>
        <w:rPr>
          <w:sz w:val="28"/>
          <w:szCs w:val="28"/>
        </w:rPr>
      </w:pPr>
    </w:p>
    <w:p w:rsidR="00715615" w:rsidRDefault="00715615">
      <w:pPr>
        <w:widowControl/>
        <w:snapToGrid/>
        <w:jc w:val="both"/>
        <w:rPr>
          <w:sz w:val="28"/>
          <w:szCs w:val="28"/>
        </w:rPr>
      </w:pPr>
      <w:bookmarkStart w:id="1" w:name="_Hlk171436421"/>
      <w:r>
        <w:rPr>
          <w:sz w:val="28"/>
          <w:szCs w:val="28"/>
        </w:rPr>
        <w:t xml:space="preserve">Заместитель главы </w:t>
      </w:r>
    </w:p>
    <w:p w:rsidR="00715615" w:rsidRDefault="00715615">
      <w:pPr>
        <w:widowControl/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Благодарненского сельского </w:t>
      </w:r>
    </w:p>
    <w:p w:rsidR="00715615" w:rsidRDefault="00715615">
      <w:pPr>
        <w:widowControl/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Журида</w:t>
      </w:r>
    </w:p>
    <w:bookmarkEnd w:id="1"/>
    <w:p w:rsidR="00715615" w:rsidRDefault="00715615">
      <w:pPr>
        <w:pStyle w:val="Title"/>
        <w:jc w:val="left"/>
      </w:pPr>
    </w:p>
    <w:tbl>
      <w:tblPr>
        <w:tblW w:w="0" w:type="auto"/>
        <w:tblInd w:w="-106" w:type="dxa"/>
        <w:tblLook w:val="00A0"/>
      </w:tblPr>
      <w:tblGrid>
        <w:gridCol w:w="4927"/>
        <w:gridCol w:w="4927"/>
      </w:tblGrid>
      <w:tr w:rsidR="00715615">
        <w:tc>
          <w:tcPr>
            <w:tcW w:w="4927" w:type="dxa"/>
          </w:tcPr>
          <w:p w:rsidR="00715615" w:rsidRDefault="00715615">
            <w:pPr>
              <w:widowControl/>
              <w:snapToGrid/>
            </w:pPr>
          </w:p>
        </w:tc>
        <w:tc>
          <w:tcPr>
            <w:tcW w:w="4927" w:type="dxa"/>
          </w:tcPr>
          <w:p w:rsidR="00715615" w:rsidRDefault="00715615">
            <w:pPr>
              <w:widowControl/>
              <w:snapToGrid/>
              <w:rPr>
                <w:sz w:val="28"/>
                <w:szCs w:val="28"/>
              </w:rPr>
            </w:pPr>
          </w:p>
          <w:p w:rsidR="00715615" w:rsidRDefault="00715615">
            <w:pPr>
              <w:widowControl/>
              <w:snapToGrid/>
              <w:jc w:val="center"/>
              <w:rPr>
                <w:sz w:val="28"/>
                <w:szCs w:val="28"/>
              </w:rPr>
            </w:pPr>
          </w:p>
          <w:p w:rsidR="00715615" w:rsidRDefault="00715615">
            <w:pPr>
              <w:widowControl/>
              <w:snapToGri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15615" w:rsidRDefault="00715615">
            <w:pPr>
              <w:widowControl/>
              <w:snapToGri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715615" w:rsidRDefault="00715615">
            <w:pPr>
              <w:widowControl/>
              <w:snapToGri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    Благодарненского сельского поселения Отрадненского района</w:t>
            </w:r>
          </w:p>
          <w:p w:rsidR="00715615" w:rsidRDefault="00715615">
            <w:pPr>
              <w:widowControl/>
              <w:snapToGri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04.07.2024 № 91</w:t>
            </w:r>
          </w:p>
          <w:p w:rsidR="00715615" w:rsidRDefault="00715615">
            <w:pPr>
              <w:widowControl/>
              <w:snapToGrid/>
              <w:jc w:val="center"/>
            </w:pPr>
          </w:p>
        </w:tc>
      </w:tr>
    </w:tbl>
    <w:p w:rsidR="00715615" w:rsidRDefault="00715615">
      <w:pPr>
        <w:keepNext/>
        <w:keepLines/>
        <w:suppressLineNumbers/>
        <w:suppressAutoHyphens/>
        <w:snapToGrid/>
        <w:jc w:val="center"/>
        <w:rPr>
          <w:b/>
          <w:bCs/>
          <w:sz w:val="24"/>
          <w:szCs w:val="24"/>
        </w:rPr>
      </w:pPr>
    </w:p>
    <w:p w:rsidR="00715615" w:rsidRDefault="00715615">
      <w:pPr>
        <w:keepNext/>
        <w:keepLines/>
        <w:suppressLineNumbers/>
        <w:suppressAutoHyphens/>
        <w:snapToGrid/>
        <w:rPr>
          <w:b/>
          <w:bCs/>
          <w:sz w:val="24"/>
          <w:szCs w:val="24"/>
        </w:rPr>
      </w:pPr>
    </w:p>
    <w:p w:rsidR="00715615" w:rsidRDefault="00715615">
      <w:pPr>
        <w:keepNext/>
        <w:keepLines/>
        <w:suppressLineNumbers/>
        <w:suppressAutoHyphens/>
        <w:snapToGrid/>
        <w:rPr>
          <w:b/>
          <w:bCs/>
          <w:sz w:val="24"/>
          <w:szCs w:val="24"/>
        </w:rPr>
      </w:pPr>
    </w:p>
    <w:p w:rsidR="00715615" w:rsidRDefault="00715615">
      <w:pPr>
        <w:widowControl/>
        <w:snapToGrid/>
        <w:rPr>
          <w:sz w:val="24"/>
          <w:szCs w:val="24"/>
        </w:rPr>
      </w:pPr>
    </w:p>
    <w:p w:rsidR="00715615" w:rsidRDefault="00715615">
      <w:pPr>
        <w:widowControl/>
        <w:suppressLineNumbers/>
        <w:snapToGrid/>
        <w:jc w:val="center"/>
        <w:rPr>
          <w:sz w:val="24"/>
          <w:szCs w:val="24"/>
        </w:rPr>
      </w:pPr>
    </w:p>
    <w:p w:rsidR="00715615" w:rsidRDefault="00715615">
      <w:pPr>
        <w:widowControl/>
        <w:suppressLineNumbers/>
        <w:snapToGrid/>
        <w:jc w:val="center"/>
        <w:rPr>
          <w:sz w:val="24"/>
          <w:szCs w:val="24"/>
        </w:rPr>
      </w:pPr>
    </w:p>
    <w:p w:rsidR="00715615" w:rsidRDefault="00715615">
      <w:pPr>
        <w:widowControl/>
        <w:suppressLineNumbers/>
        <w:snapToGrid/>
        <w:jc w:val="center"/>
        <w:rPr>
          <w:sz w:val="24"/>
          <w:szCs w:val="24"/>
        </w:rPr>
      </w:pPr>
    </w:p>
    <w:p w:rsidR="00715615" w:rsidRDefault="00715615">
      <w:pPr>
        <w:widowControl/>
        <w:snapToGrid/>
        <w:rPr>
          <w:sz w:val="24"/>
          <w:szCs w:val="24"/>
        </w:rPr>
      </w:pPr>
    </w:p>
    <w:p w:rsidR="00715615" w:rsidRDefault="00715615">
      <w:pPr>
        <w:widowControl/>
        <w:suppressLineNumbers/>
        <w:snapToGrid/>
        <w:rPr>
          <w:sz w:val="24"/>
          <w:szCs w:val="24"/>
        </w:rPr>
      </w:pPr>
    </w:p>
    <w:p w:rsidR="00715615" w:rsidRDefault="00715615">
      <w:pPr>
        <w:widowControl/>
        <w:suppressLineNumbers/>
        <w:snapToGrid/>
        <w:jc w:val="center"/>
        <w:rPr>
          <w:sz w:val="24"/>
          <w:szCs w:val="24"/>
        </w:rPr>
      </w:pPr>
    </w:p>
    <w:p w:rsidR="00715615" w:rsidRDefault="00715615">
      <w:pPr>
        <w:widowControl/>
        <w:suppressLineNumbers/>
        <w:snapToGrid/>
        <w:jc w:val="center"/>
        <w:rPr>
          <w:sz w:val="24"/>
          <w:szCs w:val="24"/>
        </w:rPr>
      </w:pPr>
    </w:p>
    <w:p w:rsidR="00715615" w:rsidRDefault="00715615">
      <w:pPr>
        <w:widowControl/>
        <w:suppressLineNumbers/>
        <w:snapToGrid/>
        <w:jc w:val="center"/>
        <w:rPr>
          <w:b/>
          <w:bCs/>
          <w:sz w:val="24"/>
          <w:szCs w:val="24"/>
        </w:rPr>
      </w:pPr>
    </w:p>
    <w:p w:rsidR="00715615" w:rsidRDefault="00715615">
      <w:pPr>
        <w:widowControl/>
        <w:suppressLineNumbers/>
        <w:snapToGrid/>
        <w:jc w:val="center"/>
        <w:rPr>
          <w:b/>
          <w:bCs/>
          <w:sz w:val="24"/>
          <w:szCs w:val="24"/>
        </w:rPr>
      </w:pPr>
    </w:p>
    <w:p w:rsidR="00715615" w:rsidRDefault="00715615">
      <w:pPr>
        <w:widowControl/>
        <w:suppressLineNumbers/>
        <w:snapToGrid/>
        <w:jc w:val="center"/>
        <w:rPr>
          <w:b/>
          <w:bCs/>
          <w:sz w:val="24"/>
          <w:szCs w:val="24"/>
        </w:rPr>
      </w:pPr>
    </w:p>
    <w:p w:rsidR="00715615" w:rsidRDefault="00715615">
      <w:pPr>
        <w:widowControl/>
        <w:suppressLineNumbers/>
        <w:snapToGrid/>
        <w:jc w:val="center"/>
        <w:rPr>
          <w:b/>
          <w:bCs/>
          <w:sz w:val="24"/>
          <w:szCs w:val="24"/>
        </w:rPr>
      </w:pPr>
    </w:p>
    <w:p w:rsidR="00715615" w:rsidRDefault="00715615">
      <w:pPr>
        <w:widowControl/>
        <w:suppressLineNumbers/>
        <w:snapToGrid/>
        <w:jc w:val="center"/>
        <w:rPr>
          <w:b/>
          <w:bCs/>
          <w:sz w:val="24"/>
          <w:szCs w:val="24"/>
        </w:rPr>
      </w:pPr>
    </w:p>
    <w:p w:rsidR="00715615" w:rsidRDefault="00715615">
      <w:pPr>
        <w:widowControl/>
        <w:suppressLineNumbers/>
        <w:snapToGri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КОНКУРСНАЯ ДОКУМЕНТАЦИЯ</w:t>
      </w:r>
    </w:p>
    <w:p w:rsidR="00715615" w:rsidRDefault="00715615">
      <w:pPr>
        <w:keepNext/>
        <w:keepLines/>
        <w:widowControl/>
        <w:suppressLineNumbers/>
        <w:snapToGrid/>
        <w:ind w:left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проведении торгов открытого конкурса в электронной форме на право заключения договора</w:t>
      </w:r>
      <w:r>
        <w:rPr>
          <w:b/>
          <w:bCs/>
          <w:color w:val="000000"/>
          <w:sz w:val="24"/>
          <w:szCs w:val="24"/>
        </w:rPr>
        <w:t xml:space="preserve"> аренды </w:t>
      </w:r>
      <w:r>
        <w:rPr>
          <w:b/>
          <w:bCs/>
          <w:sz w:val="24"/>
          <w:szCs w:val="24"/>
        </w:rPr>
        <w:t>имущества объектов водоснабжения</w:t>
      </w:r>
    </w:p>
    <w:p w:rsidR="00715615" w:rsidRDefault="00715615">
      <w:pPr>
        <w:keepNext/>
        <w:keepLines/>
        <w:widowControl/>
        <w:suppressLineNumbers/>
        <w:snapToGrid/>
        <w:ind w:left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Благодарненского сельского поселения</w:t>
      </w:r>
    </w:p>
    <w:p w:rsidR="00715615" w:rsidRDefault="00715615">
      <w:pPr>
        <w:keepNext/>
        <w:keepLines/>
        <w:widowControl/>
        <w:suppressLineNumbers/>
        <w:snapToGrid/>
        <w:ind w:left="1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Отрадненского района</w:t>
      </w:r>
    </w:p>
    <w:p w:rsidR="00715615" w:rsidRDefault="00715615">
      <w:pPr>
        <w:widowControl/>
        <w:suppressLineNumbers/>
        <w:snapToGrid/>
        <w:ind w:left="180"/>
        <w:jc w:val="center"/>
        <w:rPr>
          <w:sz w:val="24"/>
          <w:szCs w:val="24"/>
        </w:rPr>
      </w:pPr>
    </w:p>
    <w:p w:rsidR="00715615" w:rsidRDefault="00715615">
      <w:pPr>
        <w:widowControl/>
        <w:suppressLineNumbers/>
        <w:snapToGrid/>
        <w:ind w:left="180"/>
        <w:jc w:val="center"/>
        <w:rPr>
          <w:sz w:val="24"/>
          <w:szCs w:val="24"/>
        </w:rPr>
      </w:pPr>
    </w:p>
    <w:p w:rsidR="00715615" w:rsidRDefault="00715615">
      <w:pPr>
        <w:widowControl/>
        <w:suppressLineNumbers/>
        <w:snapToGrid/>
        <w:ind w:left="180"/>
        <w:jc w:val="center"/>
        <w:rPr>
          <w:sz w:val="24"/>
          <w:szCs w:val="24"/>
        </w:rPr>
      </w:pPr>
    </w:p>
    <w:p w:rsidR="00715615" w:rsidRDefault="00715615">
      <w:pPr>
        <w:widowControl/>
        <w:suppressLineNumbers/>
        <w:snapToGrid/>
        <w:ind w:left="180"/>
        <w:jc w:val="center"/>
        <w:rPr>
          <w:sz w:val="24"/>
          <w:szCs w:val="24"/>
        </w:rPr>
      </w:pPr>
    </w:p>
    <w:p w:rsidR="00715615" w:rsidRDefault="00715615">
      <w:pPr>
        <w:keepNext/>
        <w:widowControl/>
        <w:snapToGrid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Документация разработана в соответствии с утвержденным Приказом Федеральной антимонопольной службы от 21 марта 2023 г. № 147/23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имущества), и перечне видов имущества, в отношении которого заключение указанных договоров может осуществляться путем проведения торгов в форме конкурса.</w:t>
      </w:r>
    </w:p>
    <w:p w:rsidR="00715615" w:rsidRDefault="00715615">
      <w:pPr>
        <w:widowControl/>
        <w:suppressLineNumbers/>
        <w:snapToGrid/>
        <w:ind w:left="180"/>
        <w:jc w:val="center"/>
        <w:rPr>
          <w:sz w:val="24"/>
          <w:szCs w:val="24"/>
        </w:rPr>
      </w:pPr>
    </w:p>
    <w:p w:rsidR="00715615" w:rsidRDefault="00715615">
      <w:pPr>
        <w:widowControl/>
        <w:suppressLineNumbers/>
        <w:snapToGrid/>
        <w:ind w:left="180"/>
        <w:jc w:val="center"/>
        <w:rPr>
          <w:sz w:val="24"/>
          <w:szCs w:val="24"/>
        </w:rPr>
      </w:pPr>
    </w:p>
    <w:p w:rsidR="00715615" w:rsidRDefault="00715615">
      <w:pPr>
        <w:widowControl/>
        <w:suppressLineNumbers/>
        <w:snapToGrid/>
        <w:ind w:left="180"/>
        <w:jc w:val="center"/>
        <w:rPr>
          <w:sz w:val="24"/>
          <w:szCs w:val="24"/>
        </w:rPr>
      </w:pPr>
    </w:p>
    <w:p w:rsidR="00715615" w:rsidRDefault="00715615">
      <w:pPr>
        <w:widowControl/>
        <w:suppressLineNumbers/>
        <w:snapToGrid/>
        <w:ind w:left="180"/>
        <w:jc w:val="center"/>
        <w:rPr>
          <w:sz w:val="24"/>
          <w:szCs w:val="24"/>
        </w:rPr>
      </w:pPr>
    </w:p>
    <w:p w:rsidR="00715615" w:rsidRDefault="00715615">
      <w:pPr>
        <w:widowControl/>
        <w:suppressLineNumbers/>
        <w:snapToGrid/>
        <w:ind w:left="180"/>
        <w:jc w:val="center"/>
        <w:rPr>
          <w:sz w:val="24"/>
          <w:szCs w:val="24"/>
        </w:rPr>
      </w:pPr>
    </w:p>
    <w:p w:rsidR="00715615" w:rsidRDefault="00715615">
      <w:pPr>
        <w:widowControl/>
        <w:suppressLineNumbers/>
        <w:snapToGrid/>
        <w:rPr>
          <w:sz w:val="24"/>
          <w:szCs w:val="24"/>
        </w:rPr>
      </w:pPr>
    </w:p>
    <w:p w:rsidR="00715615" w:rsidRDefault="00715615">
      <w:pPr>
        <w:widowControl/>
        <w:suppressLineNumbers/>
        <w:snapToGrid/>
        <w:rPr>
          <w:b/>
          <w:bCs/>
          <w:sz w:val="24"/>
          <w:szCs w:val="24"/>
        </w:rPr>
      </w:pPr>
    </w:p>
    <w:p w:rsidR="00715615" w:rsidRDefault="00715615">
      <w:pPr>
        <w:widowControl/>
        <w:suppressLineNumbers/>
        <w:snapToGrid/>
        <w:ind w:left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с. Благодарное </w:t>
      </w:r>
    </w:p>
    <w:p w:rsidR="00715615" w:rsidRDefault="00715615">
      <w:pPr>
        <w:widowControl/>
        <w:suppressLineNumbers/>
        <w:snapToGrid/>
        <w:ind w:left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 год</w:t>
      </w:r>
    </w:p>
    <w:p w:rsidR="00715615" w:rsidRDefault="00715615">
      <w:pPr>
        <w:widowControl/>
        <w:suppressLineNumbers/>
        <w:snapToGrid/>
        <w:ind w:left="180"/>
        <w:jc w:val="center"/>
        <w:rPr>
          <w:b/>
          <w:bCs/>
          <w:sz w:val="24"/>
          <w:szCs w:val="24"/>
        </w:rPr>
      </w:pPr>
    </w:p>
    <w:p w:rsidR="00715615" w:rsidRDefault="00715615">
      <w:pPr>
        <w:widowControl/>
        <w:suppressLineNumbers/>
        <w:snapToGrid/>
        <w:ind w:left="180"/>
        <w:jc w:val="center"/>
        <w:rPr>
          <w:b/>
          <w:bCs/>
          <w:sz w:val="24"/>
          <w:szCs w:val="24"/>
        </w:rPr>
      </w:pPr>
    </w:p>
    <w:p w:rsidR="00715615" w:rsidRDefault="00715615">
      <w:pPr>
        <w:widowControl/>
        <w:snapToGrid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ИНФОРМАЦИЯ</w:t>
      </w:r>
    </w:p>
    <w:p w:rsidR="00715615" w:rsidRDefault="00715615">
      <w:pPr>
        <w:keepNext/>
        <w:keepLines/>
        <w:widowControl/>
        <w:suppressLineNumbers/>
        <w:snapToGrid/>
        <w:ind w:left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проведении торгов открытого конкурса в электронной форме на право заключения договора</w:t>
      </w:r>
      <w:r>
        <w:rPr>
          <w:b/>
          <w:bCs/>
          <w:color w:val="000000"/>
          <w:sz w:val="24"/>
          <w:szCs w:val="24"/>
        </w:rPr>
        <w:t xml:space="preserve"> аренды </w:t>
      </w:r>
      <w:r>
        <w:rPr>
          <w:b/>
          <w:bCs/>
          <w:sz w:val="24"/>
          <w:szCs w:val="24"/>
        </w:rPr>
        <w:t>имущества объектов водоснабжения</w:t>
      </w:r>
    </w:p>
    <w:p w:rsidR="00715615" w:rsidRDefault="00715615">
      <w:pPr>
        <w:keepNext/>
        <w:keepLines/>
        <w:widowControl/>
        <w:suppressLineNumbers/>
        <w:snapToGrid/>
        <w:ind w:left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Благодарненского сельского поселения</w:t>
      </w:r>
    </w:p>
    <w:p w:rsidR="00715615" w:rsidRDefault="00715615">
      <w:pPr>
        <w:keepNext/>
        <w:keepLines/>
        <w:widowControl/>
        <w:suppressLineNumbers/>
        <w:snapToGrid/>
        <w:ind w:left="1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Отрадненского района</w:t>
      </w:r>
    </w:p>
    <w:p w:rsidR="00715615" w:rsidRDefault="00715615">
      <w:pPr>
        <w:widowControl/>
        <w:suppressLineNumbers/>
        <w:snapToGrid/>
        <w:ind w:left="180"/>
        <w:rPr>
          <w:sz w:val="24"/>
          <w:szCs w:val="24"/>
        </w:rPr>
      </w:pPr>
    </w:p>
    <w:p w:rsidR="00715615" w:rsidRDefault="00715615">
      <w:pPr>
        <w:widowControl/>
        <w:numPr>
          <w:ilvl w:val="0"/>
          <w:numId w:val="18"/>
        </w:numPr>
        <w:tabs>
          <w:tab w:val="left" w:pos="800"/>
        </w:tabs>
        <w:autoSpaceDE w:val="0"/>
        <w:autoSpaceDN w:val="0"/>
        <w:adjustRightInd w:val="0"/>
        <w:snapToGrid/>
        <w:ind w:left="0" w:firstLine="4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Наименование, местонахождение, почтовый адрес, адрес электронной почты, номер контактного телефона  Организатора конкурса</w:t>
      </w:r>
    </w:p>
    <w:p w:rsidR="00715615" w:rsidRDefault="00715615">
      <w:pPr>
        <w:widowControl/>
        <w:snapToGrid/>
        <w:ind w:leftChars="120" w:left="31680" w:firstLineChars="225" w:firstLine="31680"/>
        <w:rPr>
          <w:sz w:val="24"/>
          <w:szCs w:val="24"/>
        </w:rPr>
      </w:pPr>
      <w:r>
        <w:rPr>
          <w:sz w:val="24"/>
          <w:szCs w:val="24"/>
        </w:rPr>
        <w:t>Полное наименование: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Благодарненского сельского поселения Отрадненского района Краснодарского края </w:t>
      </w:r>
    </w:p>
    <w:p w:rsidR="00715615" w:rsidRDefault="00715615">
      <w:pPr>
        <w:widowControl/>
        <w:snapToGrid/>
        <w:ind w:leftChars="120" w:left="31680" w:firstLineChars="225" w:firstLine="31680"/>
        <w:rPr>
          <w:sz w:val="24"/>
          <w:szCs w:val="24"/>
        </w:rPr>
      </w:pPr>
      <w:r>
        <w:rPr>
          <w:sz w:val="24"/>
          <w:szCs w:val="24"/>
        </w:rPr>
        <w:t>Руководитель: Глава администрации Благодарненского сельского поселения Отрадненского района – Ветохина Светлана Викторовна.</w:t>
      </w:r>
    </w:p>
    <w:p w:rsidR="00715615" w:rsidRDefault="00715615">
      <w:pPr>
        <w:pStyle w:val="BodyTextIndent2"/>
        <w:spacing w:after="0" w:line="240" w:lineRule="auto"/>
        <w:ind w:left="0" w:firstLine="567"/>
      </w:pPr>
      <w:r>
        <w:t xml:space="preserve">Место нахождения организатора: 352261 Краснодарский край, Отрадненский район, с. Благодарное, ул. Коммунаров №2А, </w:t>
      </w:r>
      <w:r>
        <w:rPr>
          <w:lang w:val="en-US"/>
        </w:rPr>
        <w:t>e</w:t>
      </w:r>
      <w:r>
        <w:t xml:space="preserve">-mail: </w:t>
      </w:r>
      <w:hyperlink r:id="rId7" w:history="1">
        <w:r>
          <w:rPr>
            <w:rStyle w:val="Hyperlink"/>
            <w:color w:val="auto"/>
            <w:u w:val="none"/>
            <w:lang w:val="en-US"/>
          </w:rPr>
          <w:t>adm</w:t>
        </w:r>
        <w:r>
          <w:rPr>
            <w:rStyle w:val="Hyperlink"/>
            <w:color w:val="auto"/>
            <w:u w:val="none"/>
          </w:rPr>
          <w:t>_</w:t>
        </w:r>
        <w:r>
          <w:rPr>
            <w:rStyle w:val="Hyperlink"/>
            <w:color w:val="auto"/>
            <w:u w:val="none"/>
            <w:lang w:val="en-US"/>
          </w:rPr>
          <w:t>blagodarnoe</w:t>
        </w:r>
        <w:r>
          <w:rPr>
            <w:rStyle w:val="Hyperlink"/>
            <w:color w:val="auto"/>
            <w:u w:val="none"/>
          </w:rPr>
          <w:t>@</w:t>
        </w:r>
        <w:r>
          <w:rPr>
            <w:rStyle w:val="Hyperlink"/>
            <w:color w:val="auto"/>
            <w:u w:val="none"/>
            <w:lang w:val="en-US"/>
          </w:rPr>
          <w:t>mail</w:t>
        </w:r>
        <w:r>
          <w:rPr>
            <w:rStyle w:val="Hyperlink"/>
            <w:color w:val="auto"/>
            <w:u w:val="none"/>
          </w:rPr>
          <w:t>.</w:t>
        </w:r>
        <w:r>
          <w:rPr>
            <w:rStyle w:val="Hyperlink"/>
            <w:color w:val="auto"/>
            <w:u w:val="none"/>
            <w:lang w:val="en-US"/>
          </w:rPr>
          <w:t>ru</w:t>
        </w:r>
      </w:hyperlink>
      <w:r>
        <w:t xml:space="preserve">,тел. 8 (86144) 9-16-41, </w:t>
      </w:r>
    </w:p>
    <w:p w:rsidR="00715615" w:rsidRDefault="00715615">
      <w:pPr>
        <w:widowControl/>
        <w:snapToGrid/>
        <w:ind w:firstLineChars="275" w:firstLine="31680"/>
        <w:rPr>
          <w:sz w:val="24"/>
          <w:szCs w:val="24"/>
        </w:rPr>
      </w:pPr>
      <w:r>
        <w:rPr>
          <w:sz w:val="24"/>
          <w:szCs w:val="24"/>
        </w:rPr>
        <w:t xml:space="preserve">Контактное лицо: Заместитель главы администрации Благодарненского сельского поселения Отрадненского района – Журида Анастасия Николаевна </w:t>
      </w:r>
    </w:p>
    <w:p w:rsidR="00715615" w:rsidRDefault="00715615">
      <w:pPr>
        <w:widowControl/>
        <w:snapToGrid/>
        <w:ind w:firstLineChars="275" w:firstLine="31680"/>
        <w:rPr>
          <w:sz w:val="24"/>
          <w:szCs w:val="24"/>
        </w:rPr>
      </w:pPr>
      <w:r>
        <w:rPr>
          <w:sz w:val="24"/>
          <w:szCs w:val="24"/>
        </w:rPr>
        <w:t>Контактный телефон: 8(86144) 9-17-34</w:t>
      </w:r>
    </w:p>
    <w:p w:rsidR="00715615" w:rsidRDefault="00715615">
      <w:pPr>
        <w:widowControl/>
        <w:snapToGrid/>
        <w:ind w:firstLine="708"/>
        <w:rPr>
          <w:color w:val="000000"/>
          <w:sz w:val="32"/>
          <w:szCs w:val="32"/>
        </w:rPr>
      </w:pPr>
      <w:r>
        <w:rPr>
          <w:sz w:val="24"/>
          <w:szCs w:val="24"/>
        </w:rPr>
        <w:t xml:space="preserve">Официальный сайт Российской Федерации для размещения информации о проведении торгов: </w:t>
      </w:r>
      <w:r>
        <w:rPr>
          <w:color w:val="000000"/>
          <w:sz w:val="24"/>
          <w:szCs w:val="24"/>
        </w:rPr>
        <w:t xml:space="preserve">«РТС-тендер» </w:t>
      </w:r>
      <w:hyperlink r:id="rId8" w:history="1">
        <w:r>
          <w:rPr>
            <w:rStyle w:val="Hyperlink"/>
            <w:color w:val="000000"/>
            <w:sz w:val="24"/>
            <w:szCs w:val="24"/>
            <w:lang w:val="en-US"/>
          </w:rPr>
          <w:t>www</w:t>
        </w:r>
        <w:r>
          <w:rPr>
            <w:rStyle w:val="Hyperlink"/>
            <w:color w:val="000000"/>
            <w:sz w:val="24"/>
            <w:szCs w:val="24"/>
          </w:rPr>
          <w:t>.</w:t>
        </w:r>
        <w:r>
          <w:rPr>
            <w:rStyle w:val="Hyperlink"/>
            <w:color w:val="000000"/>
            <w:sz w:val="24"/>
            <w:szCs w:val="24"/>
            <w:lang w:val="en-US"/>
          </w:rPr>
          <w:t>rts</w:t>
        </w:r>
        <w:r>
          <w:rPr>
            <w:rStyle w:val="Hyperlink"/>
            <w:color w:val="000000"/>
            <w:sz w:val="24"/>
            <w:szCs w:val="24"/>
          </w:rPr>
          <w:t>-</w:t>
        </w:r>
        <w:r>
          <w:rPr>
            <w:rStyle w:val="Hyperlink"/>
            <w:color w:val="000000"/>
            <w:sz w:val="24"/>
            <w:szCs w:val="24"/>
            <w:lang w:val="en-US"/>
          </w:rPr>
          <w:t>tender</w:t>
        </w:r>
        <w:r>
          <w:rPr>
            <w:rStyle w:val="Hyperlink"/>
            <w:color w:val="000000"/>
            <w:sz w:val="24"/>
            <w:szCs w:val="24"/>
          </w:rPr>
          <w:t>.</w:t>
        </w:r>
        <w:r>
          <w:rPr>
            <w:rStyle w:val="Hyperlink"/>
            <w:color w:val="000000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и </w:t>
      </w:r>
      <w:hyperlink r:id="rId9" w:history="1">
        <w:r>
          <w:rPr>
            <w:rStyle w:val="Hyperlink"/>
            <w:color w:val="000000"/>
            <w:sz w:val="24"/>
            <w:szCs w:val="24"/>
            <w:lang w:val="en-US"/>
          </w:rPr>
          <w:t>www</w:t>
        </w:r>
        <w:r>
          <w:rPr>
            <w:rStyle w:val="Hyperlink"/>
            <w:color w:val="000000"/>
            <w:sz w:val="24"/>
            <w:szCs w:val="24"/>
          </w:rPr>
          <w:t>.</w:t>
        </w:r>
        <w:r>
          <w:rPr>
            <w:rStyle w:val="Hyperlink"/>
            <w:color w:val="000000"/>
            <w:sz w:val="24"/>
            <w:szCs w:val="24"/>
            <w:lang w:val="en-US"/>
          </w:rPr>
          <w:t>torgi</w:t>
        </w:r>
        <w:r>
          <w:rPr>
            <w:rStyle w:val="Hyperlink"/>
            <w:color w:val="000000"/>
            <w:sz w:val="24"/>
            <w:szCs w:val="24"/>
          </w:rPr>
          <w:t>.</w:t>
        </w:r>
        <w:r>
          <w:rPr>
            <w:rStyle w:val="Hyperlink"/>
            <w:color w:val="000000"/>
            <w:sz w:val="24"/>
            <w:szCs w:val="24"/>
            <w:lang w:val="en-US"/>
          </w:rPr>
          <w:t>gov</w:t>
        </w:r>
        <w:r>
          <w:rPr>
            <w:rStyle w:val="Hyperlink"/>
            <w:color w:val="000000"/>
            <w:sz w:val="24"/>
            <w:szCs w:val="24"/>
          </w:rPr>
          <w:t>.</w:t>
        </w:r>
        <w:r>
          <w:rPr>
            <w:rStyle w:val="Hyperlink"/>
            <w:color w:val="000000"/>
            <w:sz w:val="24"/>
            <w:szCs w:val="24"/>
            <w:lang w:val="en-US"/>
          </w:rPr>
          <w:t>ru</w:t>
        </w:r>
      </w:hyperlink>
      <w:r>
        <w:rPr>
          <w:color w:val="000000"/>
          <w:sz w:val="32"/>
          <w:szCs w:val="32"/>
        </w:rPr>
        <w:t>.</w:t>
      </w:r>
    </w:p>
    <w:p w:rsidR="00715615" w:rsidRDefault="00715615">
      <w:pPr>
        <w:widowControl/>
        <w:snapToGrid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Электронная площадка в информационно-телекоммуникационной сети «Интернет», на которой проводится открытый конкурс:</w:t>
      </w:r>
      <w:r>
        <w:rPr>
          <w:b/>
          <w:bCs/>
          <w:sz w:val="24"/>
          <w:szCs w:val="24"/>
        </w:rPr>
        <w:t xml:space="preserve"> </w:t>
      </w:r>
      <w:hyperlink r:id="rId10" w:history="1">
        <w:r>
          <w:rPr>
            <w:rStyle w:val="Hyperlink"/>
            <w:color w:val="000000"/>
            <w:sz w:val="24"/>
            <w:szCs w:val="24"/>
            <w:lang w:val="en-US"/>
          </w:rPr>
          <w:t>www</w:t>
        </w:r>
        <w:r>
          <w:rPr>
            <w:rStyle w:val="Hyperlink"/>
            <w:color w:val="000000"/>
            <w:sz w:val="24"/>
            <w:szCs w:val="24"/>
          </w:rPr>
          <w:t>.</w:t>
        </w:r>
        <w:r>
          <w:rPr>
            <w:rStyle w:val="Hyperlink"/>
            <w:color w:val="000000"/>
            <w:sz w:val="24"/>
            <w:szCs w:val="24"/>
            <w:lang w:val="en-US"/>
          </w:rPr>
          <w:t>rts</w:t>
        </w:r>
        <w:r>
          <w:rPr>
            <w:rStyle w:val="Hyperlink"/>
            <w:color w:val="000000"/>
            <w:sz w:val="24"/>
            <w:szCs w:val="24"/>
          </w:rPr>
          <w:t>-</w:t>
        </w:r>
        <w:r>
          <w:rPr>
            <w:rStyle w:val="Hyperlink"/>
            <w:color w:val="000000"/>
            <w:sz w:val="24"/>
            <w:szCs w:val="24"/>
            <w:lang w:val="en-US"/>
          </w:rPr>
          <w:t>tender</w:t>
        </w:r>
        <w:r>
          <w:rPr>
            <w:rStyle w:val="Hyperlink"/>
            <w:color w:val="000000"/>
            <w:sz w:val="24"/>
            <w:szCs w:val="24"/>
          </w:rPr>
          <w:t>.</w:t>
        </w:r>
        <w:r>
          <w:rPr>
            <w:rStyle w:val="Hyperlink"/>
            <w:color w:val="000000"/>
            <w:sz w:val="24"/>
            <w:szCs w:val="24"/>
            <w:lang w:val="en-US"/>
          </w:rPr>
          <w:t>ru</w:t>
        </w:r>
      </w:hyperlink>
    </w:p>
    <w:p w:rsidR="00715615" w:rsidRDefault="00715615">
      <w:pPr>
        <w:widowControl/>
        <w:suppressLineNumbers/>
        <w:snapToGrid/>
        <w:ind w:left="180"/>
        <w:rPr>
          <w:b/>
          <w:bCs/>
          <w:sz w:val="24"/>
          <w:szCs w:val="24"/>
        </w:rPr>
      </w:pPr>
    </w:p>
    <w:p w:rsidR="00715615" w:rsidRDefault="00715615">
      <w:pPr>
        <w:widowControl/>
        <w:numPr>
          <w:ilvl w:val="0"/>
          <w:numId w:val="18"/>
        </w:numPr>
        <w:autoSpaceDE w:val="0"/>
        <w:autoSpaceDN w:val="0"/>
        <w:adjustRightInd w:val="0"/>
        <w:snapToGrid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конкурса*</w:t>
      </w:r>
    </w:p>
    <w:p w:rsidR="00715615" w:rsidRDefault="00715615">
      <w:pPr>
        <w:widowControl/>
        <w:suppressLineNumbers/>
        <w:shd w:val="clear" w:color="auto" w:fill="FFFFFF"/>
        <w:snapToGri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>
        <w:rPr>
          <w:b/>
          <w:bCs/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право заключения договора аренды объектов водоснабжения Благодарненского сельского поселения Отрадненского района.</w:t>
      </w:r>
    </w:p>
    <w:p w:rsidR="00715615" w:rsidRDefault="00715615">
      <w:pPr>
        <w:widowControl/>
        <w:suppressLineNumbers/>
        <w:shd w:val="clear" w:color="auto" w:fill="FFFFFF"/>
        <w:snapToGri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2.2. </w:t>
      </w:r>
      <w:r>
        <w:rPr>
          <w:b/>
          <w:bCs/>
          <w:sz w:val="24"/>
          <w:szCs w:val="24"/>
        </w:rPr>
        <w:t xml:space="preserve">ЛОТ № 1: </w:t>
      </w:r>
      <w:r>
        <w:rPr>
          <w:sz w:val="24"/>
          <w:szCs w:val="24"/>
        </w:rPr>
        <w:t>Перечень объектов водоснабжения Благодарненского сельского поселения Отрадненского района, согласно приложению 1.</w:t>
      </w: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63"/>
        <w:gridCol w:w="1560"/>
        <w:gridCol w:w="2835"/>
      </w:tblGrid>
      <w:tr w:rsidR="00715615">
        <w:trPr>
          <w:trHeight w:val="1517"/>
        </w:trPr>
        <w:tc>
          <w:tcPr>
            <w:tcW w:w="540" w:type="dxa"/>
          </w:tcPr>
          <w:p w:rsidR="00715615" w:rsidRDefault="00715615">
            <w:pPr>
              <w:widowControl/>
              <w:snapToGrid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лота</w:t>
            </w:r>
          </w:p>
        </w:tc>
        <w:tc>
          <w:tcPr>
            <w:tcW w:w="4563" w:type="dxa"/>
          </w:tcPr>
          <w:p w:rsidR="00715615" w:rsidRDefault="00715615">
            <w:pPr>
              <w:widowControl/>
              <w:snapToGrid/>
              <w:ind w:left="-108" w:right="-108"/>
              <w:jc w:val="center"/>
              <w:rPr>
                <w:sz w:val="24"/>
                <w:szCs w:val="24"/>
              </w:rPr>
            </w:pPr>
          </w:p>
          <w:p w:rsidR="00715615" w:rsidRDefault="00715615">
            <w:pPr>
              <w:widowControl/>
              <w:snapToGrid/>
              <w:ind w:left="-108" w:right="-108"/>
              <w:jc w:val="center"/>
              <w:rPr>
                <w:sz w:val="24"/>
                <w:szCs w:val="24"/>
              </w:rPr>
            </w:pPr>
          </w:p>
          <w:p w:rsidR="00715615" w:rsidRDefault="00715615">
            <w:pPr>
              <w:widowControl/>
              <w:snapToGrid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лота</w:t>
            </w:r>
          </w:p>
        </w:tc>
        <w:tc>
          <w:tcPr>
            <w:tcW w:w="1560" w:type="dxa"/>
          </w:tcPr>
          <w:p w:rsidR="00715615" w:rsidRDefault="00715615">
            <w:pPr>
              <w:widowControl/>
              <w:snapToGrid/>
              <w:ind w:left="-108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715615" w:rsidRDefault="00715615">
            <w:pPr>
              <w:widowControl/>
              <w:snapToGrid/>
              <w:ind w:left="-108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объектов, </w:t>
            </w:r>
          </w:p>
          <w:p w:rsidR="00715615" w:rsidRDefault="00715615">
            <w:pPr>
              <w:widowControl/>
              <w:snapToGrid/>
              <w:ind w:left="-108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входящих в лот, ед.</w:t>
            </w:r>
          </w:p>
        </w:tc>
        <w:tc>
          <w:tcPr>
            <w:tcW w:w="2835" w:type="dxa"/>
          </w:tcPr>
          <w:p w:rsidR="00715615" w:rsidRDefault="00715615">
            <w:pPr>
              <w:widowControl/>
              <w:tabs>
                <w:tab w:val="left" w:pos="1332"/>
              </w:tabs>
              <w:snapToGrid/>
              <w:ind w:lef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</w:t>
            </w:r>
          </w:p>
          <w:p w:rsidR="00715615" w:rsidRDefault="00715615">
            <w:pPr>
              <w:widowControl/>
              <w:tabs>
                <w:tab w:val="left" w:pos="1332"/>
              </w:tabs>
              <w:snapToGrid/>
              <w:ind w:lef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(минимальная) цена договора </w:t>
            </w:r>
          </w:p>
          <w:p w:rsidR="00715615" w:rsidRDefault="00715615">
            <w:pPr>
              <w:widowControl/>
              <w:tabs>
                <w:tab w:val="left" w:pos="1332"/>
              </w:tabs>
              <w:snapToGrid/>
              <w:ind w:lef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право аренды, руб.</w:t>
            </w:r>
          </w:p>
        </w:tc>
      </w:tr>
      <w:tr w:rsidR="00715615">
        <w:trPr>
          <w:trHeight w:val="739"/>
        </w:trPr>
        <w:tc>
          <w:tcPr>
            <w:tcW w:w="540" w:type="dxa"/>
            <w:vAlign w:val="center"/>
          </w:tcPr>
          <w:p w:rsidR="00715615" w:rsidRDefault="00715615">
            <w:pPr>
              <w:widowControl/>
              <w:snapToGrid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vAlign w:val="center"/>
          </w:tcPr>
          <w:p w:rsidR="00715615" w:rsidRDefault="00715615">
            <w:pPr>
              <w:widowControl/>
              <w:snapToGrid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водоснабжения расположенные на территории Благодарненского сельского поселения Отрадненского района</w:t>
            </w:r>
          </w:p>
        </w:tc>
        <w:tc>
          <w:tcPr>
            <w:tcW w:w="1560" w:type="dxa"/>
            <w:vAlign w:val="center"/>
          </w:tcPr>
          <w:p w:rsidR="00715615" w:rsidRDefault="00715615">
            <w:pPr>
              <w:widowControl/>
              <w:snapToGrid/>
              <w:ind w:left="-108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715615" w:rsidRDefault="00715615">
            <w:pPr>
              <w:widowControl/>
              <w:snapToGri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97 834,00</w:t>
            </w:r>
          </w:p>
        </w:tc>
      </w:tr>
    </w:tbl>
    <w:p w:rsidR="00715615" w:rsidRDefault="00715615">
      <w:pPr>
        <w:widowControl/>
        <w:suppressLineNumbers/>
        <w:shd w:val="clear" w:color="auto" w:fill="FFFFFF"/>
        <w:snapToGrid/>
        <w:jc w:val="both"/>
        <w:rPr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Целевое назначение: </w:t>
      </w:r>
      <w:r>
        <w:rPr>
          <w:rFonts w:ascii="Times New Roman" w:hAnsi="Times New Roman" w:cs="Times New Roman"/>
          <w:sz w:val="24"/>
          <w:szCs w:val="24"/>
        </w:rPr>
        <w:t>для оказания услуг по водоснабжению населения и иных потребителей Благодарненского сельского поселения Отрадненского района по тарифам, установленным в соответствии с действующим законодательством РФ.</w:t>
      </w: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Срок договора аренды: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 лет</w:t>
      </w: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widowControl/>
        <w:numPr>
          <w:ilvl w:val="0"/>
          <w:numId w:val="18"/>
        </w:numPr>
        <w:shd w:val="clear" w:color="auto" w:fill="FFFFFF"/>
        <w:snapToGri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и срок подачи заявок на участие в конкурсе</w:t>
      </w:r>
    </w:p>
    <w:p w:rsidR="00715615" w:rsidRDefault="00715615">
      <w:pPr>
        <w:widowControl/>
        <w:shd w:val="clear" w:color="auto" w:fill="FFFFFF"/>
        <w:snapToGri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Заявка на участие в конкурсе </w:t>
      </w:r>
      <w:r>
        <w:rPr>
          <w:b/>
          <w:bCs/>
          <w:sz w:val="24"/>
          <w:szCs w:val="24"/>
        </w:rPr>
        <w:t>в срок с 00-00 часов 11 июля 2024 года до 10-00 часов 12 августа 2024 года</w:t>
      </w:r>
      <w:r>
        <w:rPr>
          <w:sz w:val="24"/>
          <w:szCs w:val="24"/>
        </w:rPr>
        <w:t xml:space="preserve"> (время московское)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715615" w:rsidRDefault="00715615">
      <w:pPr>
        <w:widowControl/>
        <w:shd w:val="clear" w:color="auto" w:fill="FFFFFF"/>
        <w:snapToGrid/>
        <w:jc w:val="both"/>
        <w:rPr>
          <w:b/>
          <w:bCs/>
          <w:sz w:val="24"/>
          <w:szCs w:val="24"/>
        </w:rPr>
      </w:pPr>
    </w:p>
    <w:p w:rsidR="00715615" w:rsidRDefault="00715615">
      <w:pPr>
        <w:widowControl/>
        <w:shd w:val="clear" w:color="auto" w:fill="FFFFFF"/>
        <w:tabs>
          <w:tab w:val="left" w:pos="4820"/>
        </w:tabs>
        <w:snapToGri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Требование о внесении задатка, размер задатка, срок и порядок внесения задатка, реквизиты счета для перечисления задатка.</w:t>
      </w:r>
    </w:p>
    <w:p w:rsidR="00715615" w:rsidRDefault="00715615">
      <w:pPr>
        <w:widowControl/>
        <w:snapToGrid/>
        <w:ind w:firstLine="360"/>
        <w:jc w:val="both"/>
        <w:rPr>
          <w:sz w:val="24"/>
          <w:szCs w:val="24"/>
        </w:rPr>
      </w:pPr>
    </w:p>
    <w:p w:rsidR="00715615" w:rsidRDefault="0071561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обеспечение обязательств по оплате права заключения договора аренды объектов водоснабжения претенденты вносят задаток в размере:</w:t>
      </w:r>
    </w:p>
    <w:p w:rsidR="00715615" w:rsidRDefault="00715615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t xml:space="preserve">- по лоту № 1 -  </w:t>
      </w:r>
      <w:r>
        <w:rPr>
          <w:b/>
          <w:bCs/>
          <w:sz w:val="24"/>
          <w:szCs w:val="24"/>
        </w:rPr>
        <w:t>19 566,80 (девятнадцать тысяч пятьсот шестьдесят шесть рублей) 80 копеек (20% от начальной минимальной цены контракта)</w:t>
      </w:r>
      <w:r>
        <w:rPr>
          <w:sz w:val="24"/>
          <w:szCs w:val="24"/>
        </w:rPr>
        <w:t xml:space="preserve"> без учета НДС.</w:t>
      </w:r>
    </w:p>
    <w:p w:rsidR="00715615" w:rsidRDefault="00715615">
      <w:pPr>
        <w:widowControl/>
        <w:snapToGrid/>
        <w:ind w:firstLine="567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Задаток вносится единым платежом на счет:  </w:t>
      </w:r>
    </w:p>
    <w:p w:rsidR="00715615" w:rsidRDefault="00715615">
      <w:pPr>
        <w:pStyle w:val="BodyText"/>
        <w:spacing w:after="0"/>
        <w:ind w:firstLine="567"/>
      </w:pPr>
      <w:r>
        <w:t>Получатель: ООО «РТС-тендер», наименование банка: Филиал «Корпоративный» ПАО «Совкомбанк» расчетный счет 40702810512030016362, кор.счет 30101810445250000360, БИК 044525360, ИНН 7710357167, КПП 773001001. Назначение платежа: внесение гарантийного обеспечения по Соглашению о внесении гарантийного обеспечения, № аналитического счета _____________, без НДС.</w:t>
      </w:r>
    </w:p>
    <w:p w:rsidR="00715615" w:rsidRDefault="00715615">
      <w:pPr>
        <w:pStyle w:val="BodyText"/>
        <w:spacing w:after="0"/>
        <w:ind w:firstLine="567"/>
        <w:rPr>
          <w:color w:val="000000"/>
          <w:spacing w:val="8"/>
        </w:rPr>
      </w:pPr>
      <w:r>
        <w:rPr>
          <w:b/>
          <w:bCs/>
        </w:rPr>
        <w:t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 регламентом электронной площадки</w:t>
      </w:r>
      <w:r>
        <w:t xml:space="preserve">, </w:t>
      </w:r>
      <w:r>
        <w:rPr>
          <w:b/>
          <w:bCs/>
          <w:color w:val="000000"/>
          <w:spacing w:val="8"/>
        </w:rPr>
        <w:t>не позднее окончания</w:t>
      </w:r>
      <w:r>
        <w:rPr>
          <w:b/>
          <w:bCs/>
          <w:spacing w:val="8"/>
        </w:rPr>
        <w:t xml:space="preserve"> срока для приема заявок на участие в открытом конкурсе</w:t>
      </w:r>
      <w:r>
        <w:rPr>
          <w:b/>
          <w:bCs/>
          <w:color w:val="000000"/>
          <w:spacing w:val="8"/>
        </w:rPr>
        <w:t>.</w:t>
      </w:r>
      <w:r>
        <w:rPr>
          <w:color w:val="000000"/>
          <w:spacing w:val="8"/>
        </w:rPr>
        <w:t xml:space="preserve"> </w:t>
      </w:r>
    </w:p>
    <w:p w:rsidR="00715615" w:rsidRDefault="00715615">
      <w:pPr>
        <w:pStyle w:val="BodyText"/>
        <w:spacing w:after="0"/>
        <w:ind w:firstLine="567"/>
        <w:rPr>
          <w:color w:val="000000"/>
          <w:spacing w:val="8"/>
        </w:rPr>
      </w:pPr>
      <w:r>
        <w:rPr>
          <w:color w:val="000000"/>
          <w:spacing w:val="8"/>
        </w:rPr>
        <w:t>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суммы. Если денежных средств на лицевом счете заявителя недостаточно для произведения операции блокирования, то заявителю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715615" w:rsidRDefault="00715615">
      <w:pPr>
        <w:pStyle w:val="BodyText"/>
        <w:spacing w:after="0"/>
        <w:ind w:firstLine="567"/>
        <w:rPr>
          <w:color w:val="000000"/>
          <w:spacing w:val="8"/>
        </w:rPr>
      </w:pPr>
      <w:r>
        <w:rPr>
          <w:color w:val="000000"/>
          <w:spacing w:val="8"/>
        </w:rPr>
        <w:t>Участники, задатки которых не поступили на счет электронной площадки в указанный срок, к участию в конкурсе не допускаются.</w:t>
      </w:r>
    </w:p>
    <w:p w:rsidR="00715615" w:rsidRDefault="00715615">
      <w:pPr>
        <w:pStyle w:val="BodyText"/>
        <w:spacing w:after="0"/>
        <w:ind w:firstLine="567"/>
        <w:rPr>
          <w:color w:val="000000"/>
          <w:spacing w:val="8"/>
        </w:rPr>
      </w:pPr>
      <w:r>
        <w:rPr>
          <w:color w:val="000000"/>
          <w:spacing w:val="8"/>
        </w:rPr>
        <w:t>Сумма задатка возвращается заявителям (Участникам) по указанным ими реквизитам в безналичном порядке в следующих случаях и сроки:</w:t>
      </w:r>
    </w:p>
    <w:p w:rsidR="00715615" w:rsidRDefault="00715615">
      <w:pPr>
        <w:pStyle w:val="BodyText"/>
        <w:numPr>
          <w:ilvl w:val="0"/>
          <w:numId w:val="17"/>
        </w:numPr>
        <w:spacing w:after="0"/>
        <w:ind w:left="0" w:firstLine="567"/>
      </w:pPr>
      <w:r>
        <w:rPr>
          <w:color w:val="000000"/>
          <w:spacing w:val="8"/>
        </w:rPr>
        <w:t>в случае, если участник отзывает свою заявку до даты окончания приема заявок- в течение 5(пяти) рабочих дней со дня отзыва заявки;</w:t>
      </w:r>
    </w:p>
    <w:p w:rsidR="00715615" w:rsidRDefault="00715615">
      <w:pPr>
        <w:pStyle w:val="BodyText"/>
        <w:numPr>
          <w:ilvl w:val="0"/>
          <w:numId w:val="17"/>
        </w:numPr>
        <w:spacing w:after="0"/>
        <w:ind w:left="0" w:firstLine="567"/>
      </w:pPr>
      <w:r>
        <w:rPr>
          <w:color w:val="000000"/>
          <w:spacing w:val="8"/>
        </w:rPr>
        <w:t>в случае если участники конкурса не стали победителями конкурса (за исключением участника конкурса, заявке на участие, в конкурсе которого присвоен второй номер) - в течение 5(пяти) рабочих дней со дня подписания протокола оценки о сопоставления заявок на участие в конкурсе;</w:t>
      </w:r>
    </w:p>
    <w:p w:rsidR="00715615" w:rsidRDefault="00715615">
      <w:pPr>
        <w:pStyle w:val="BodyText"/>
        <w:numPr>
          <w:ilvl w:val="0"/>
          <w:numId w:val="17"/>
        </w:numPr>
        <w:spacing w:after="0"/>
        <w:ind w:left="0" w:firstLine="567"/>
      </w:pPr>
      <w:r>
        <w:rPr>
          <w:color w:val="000000"/>
          <w:spacing w:val="8"/>
        </w:rPr>
        <w:t>в случае если участник не был допущен к участию в конкурсе - в течение 5(пяти) рабочих дней со дня подписания протокола рассмотрения заявок;</w:t>
      </w:r>
    </w:p>
    <w:p w:rsidR="00715615" w:rsidRDefault="00715615">
      <w:pPr>
        <w:pStyle w:val="BodyText"/>
        <w:numPr>
          <w:ilvl w:val="0"/>
          <w:numId w:val="17"/>
        </w:numPr>
        <w:spacing w:after="0"/>
        <w:ind w:left="0" w:firstLine="567"/>
      </w:pPr>
      <w:r>
        <w:rPr>
          <w:color w:val="000000"/>
          <w:spacing w:val="8"/>
        </w:rPr>
        <w:t>в случае если участник конкурса не стал победителем конкурса и заявке на участие в конкурсе которого присвоен второй номер - в течение 5(пяти) рабочих дней со дня подписания договора с победителем конкурса или с таким участником конкурса;</w:t>
      </w:r>
    </w:p>
    <w:p w:rsidR="00715615" w:rsidRDefault="00715615">
      <w:pPr>
        <w:pStyle w:val="BodyText"/>
        <w:numPr>
          <w:ilvl w:val="0"/>
          <w:numId w:val="17"/>
        </w:numPr>
        <w:spacing w:after="0"/>
        <w:ind w:left="0" w:firstLine="567"/>
      </w:pPr>
      <w:r>
        <w:rPr>
          <w:color w:val="000000"/>
          <w:spacing w:val="8"/>
        </w:rPr>
        <w:t>в случае если организатор конкурса отказался от проведения конкурса в течение 5(пяти) рабочих дней со дня с даты размещения извещения об отказе от проведения конкурса на официальном сайте.</w:t>
      </w:r>
    </w:p>
    <w:p w:rsidR="00715615" w:rsidRDefault="00715615">
      <w:pPr>
        <w:pStyle w:val="BodyText"/>
        <w:spacing w:after="0"/>
        <w:ind w:firstLine="567"/>
        <w:rPr>
          <w:color w:val="000000"/>
          <w:spacing w:val="8"/>
        </w:rPr>
      </w:pPr>
      <w:r>
        <w:rPr>
          <w:color w:val="000000"/>
          <w:spacing w:val="8"/>
        </w:rPr>
        <w:t>Задаток не возвращается в случае уклонения победителя конкурса или участника конкурса,</w:t>
      </w:r>
      <w:r>
        <w:t xml:space="preserve"> </w:t>
      </w:r>
      <w:r>
        <w:rPr>
          <w:color w:val="000000"/>
          <w:spacing w:val="8"/>
        </w:rPr>
        <w:t>заявке на участие в конкурсе которого присвоен второй номер, от заключения договора.</w:t>
      </w:r>
    </w:p>
    <w:p w:rsidR="00715615" w:rsidRDefault="00715615">
      <w:pPr>
        <w:pStyle w:val="a6"/>
        <w:jc w:val="center"/>
        <w:rPr>
          <w:b/>
          <w:bCs/>
        </w:rPr>
      </w:pPr>
    </w:p>
    <w:p w:rsidR="00715615" w:rsidRDefault="00715615">
      <w:pPr>
        <w:widowControl/>
        <w:numPr>
          <w:ilvl w:val="0"/>
          <w:numId w:val="19"/>
        </w:numPr>
        <w:shd w:val="clear" w:color="auto" w:fill="FFFFFF"/>
        <w:snapToGri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 рассмотрения заявок на участие в конкурсе, срок оценки и сопоставления заявок на участие в конкурсе</w:t>
      </w:r>
    </w:p>
    <w:p w:rsidR="00715615" w:rsidRDefault="00715615">
      <w:pPr>
        <w:widowControl/>
        <w:shd w:val="clear" w:color="auto" w:fill="FFFFFF"/>
        <w:snapToGrid/>
        <w:ind w:left="1764"/>
        <w:rPr>
          <w:b/>
          <w:bCs/>
          <w:sz w:val="24"/>
          <w:szCs w:val="24"/>
        </w:rPr>
      </w:pPr>
    </w:p>
    <w:p w:rsidR="00715615" w:rsidRDefault="00715615">
      <w:pPr>
        <w:widowControl/>
        <w:shd w:val="clear" w:color="auto" w:fill="FFFFFF"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Рассмотрения заявок на участие в конкурсе:    </w:t>
      </w:r>
      <w:r>
        <w:rPr>
          <w:b/>
          <w:bCs/>
          <w:sz w:val="24"/>
          <w:szCs w:val="24"/>
        </w:rPr>
        <w:t>10-00 часов  14 августа 2024 года</w:t>
      </w:r>
      <w:r>
        <w:rPr>
          <w:sz w:val="24"/>
          <w:szCs w:val="24"/>
        </w:rPr>
        <w:t xml:space="preserve"> (московского).</w:t>
      </w:r>
    </w:p>
    <w:p w:rsidR="00715615" w:rsidRDefault="00715615">
      <w:pPr>
        <w:widowControl/>
        <w:shd w:val="clear" w:color="auto" w:fill="FFFFFF"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Сопоставление заявок на участие в конкурсе:  </w:t>
      </w:r>
      <w:r>
        <w:rPr>
          <w:b/>
          <w:bCs/>
          <w:sz w:val="24"/>
          <w:szCs w:val="24"/>
        </w:rPr>
        <w:t>11-00 часов 19 августа 2024 года</w:t>
      </w:r>
      <w:r>
        <w:rPr>
          <w:sz w:val="24"/>
          <w:szCs w:val="24"/>
        </w:rPr>
        <w:t xml:space="preserve"> (московского).</w:t>
      </w:r>
    </w:p>
    <w:p w:rsidR="00715615" w:rsidRDefault="00715615">
      <w:pPr>
        <w:widowControl/>
        <w:shd w:val="clear" w:color="auto" w:fill="FFFFFF"/>
        <w:snapToGrid/>
        <w:ind w:firstLine="708"/>
        <w:jc w:val="both"/>
        <w:rPr>
          <w:sz w:val="24"/>
          <w:szCs w:val="24"/>
        </w:rPr>
      </w:pPr>
    </w:p>
    <w:p w:rsidR="00715615" w:rsidRDefault="00715615">
      <w:pPr>
        <w:widowControl/>
        <w:shd w:val="clear" w:color="auto" w:fill="FFFFFF"/>
        <w:snapToGrid/>
        <w:ind w:firstLine="708"/>
        <w:jc w:val="both"/>
        <w:rPr>
          <w:b/>
          <w:bCs/>
          <w:color w:val="FF0000"/>
          <w:sz w:val="24"/>
          <w:szCs w:val="24"/>
        </w:rPr>
      </w:pPr>
    </w:p>
    <w:p w:rsidR="00715615" w:rsidRDefault="00715615">
      <w:pPr>
        <w:widowControl/>
        <w:numPr>
          <w:ilvl w:val="0"/>
          <w:numId w:val="19"/>
        </w:numPr>
        <w:shd w:val="clear" w:color="auto" w:fill="FFFFFF"/>
        <w:snapToGrid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Сроки и порядок оплаты по договору:</w:t>
      </w:r>
    </w:p>
    <w:p w:rsidR="00715615" w:rsidRDefault="00715615">
      <w:pPr>
        <w:widowControl/>
        <w:shd w:val="clear" w:color="auto" w:fill="FFFFFF"/>
        <w:snapToGrid/>
        <w:ind w:firstLine="360"/>
        <w:jc w:val="both"/>
        <w:rPr>
          <w:sz w:val="24"/>
          <w:szCs w:val="24"/>
        </w:rPr>
      </w:pPr>
    </w:p>
    <w:p w:rsidR="00715615" w:rsidRDefault="00715615">
      <w:pPr>
        <w:pStyle w:val="BodyTextIndent2"/>
        <w:widowControl/>
        <w:suppressLineNumbers/>
        <w:shd w:val="clear" w:color="auto" w:fill="FFFFFF"/>
        <w:spacing w:after="0" w:line="240" w:lineRule="auto"/>
        <w:ind w:left="0" w:firstLine="567"/>
        <w:jc w:val="both"/>
      </w:pPr>
      <w:r>
        <w:t>Начальная (минимальная) цена договора, в размере ежегодного платежа за право владения или пользования указанным имуществом без учета НДС (руб.)</w:t>
      </w:r>
    </w:p>
    <w:p w:rsidR="00715615" w:rsidRDefault="00715615">
      <w:pPr>
        <w:pStyle w:val="BodyTextIndent2"/>
        <w:widowControl/>
        <w:suppressLineNumbers/>
        <w:shd w:val="clear" w:color="auto" w:fill="FFFFFF"/>
        <w:spacing w:after="0" w:line="240" w:lineRule="auto"/>
        <w:ind w:left="0" w:firstLine="567"/>
        <w:jc w:val="both"/>
        <w:rPr>
          <w:b/>
          <w:bCs/>
          <w:color w:val="FF0000"/>
        </w:rPr>
      </w:pPr>
      <w:r>
        <w:t>ЛОТ № 1:</w:t>
      </w:r>
      <w:r>
        <w:rPr>
          <w:b/>
          <w:bCs/>
        </w:rPr>
        <w:t xml:space="preserve"> 97 834 (девяносто семь тысяч восемьсот тридцать четыре) рубля 00 копеек.</w:t>
      </w:r>
    </w:p>
    <w:p w:rsidR="00715615" w:rsidRDefault="00715615">
      <w:pPr>
        <w:widowControl/>
        <w:snapToGri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Размер арендной платы определен согласно отчету, об определении годовой рыночной арендной платы за использование недвижимого имущества – объектов водоснабжения Благодарненского сельского поселения Отрадненского района, принадлежащих администрации Благодарненского сельского поселения Отрадненского района, составленным независимым оценщиком – Комиссаровой И.А. от 12.06.2024г. №029/24.</w:t>
      </w:r>
    </w:p>
    <w:p w:rsidR="00715615" w:rsidRDefault="00715615">
      <w:pPr>
        <w:widowControl/>
        <w:shd w:val="clear" w:color="auto" w:fill="FFFFFF"/>
        <w:snapToGrid/>
        <w:jc w:val="both"/>
        <w:rPr>
          <w:b/>
          <w:bCs/>
          <w:sz w:val="24"/>
          <w:szCs w:val="24"/>
        </w:rPr>
      </w:pPr>
    </w:p>
    <w:p w:rsidR="00715615" w:rsidRDefault="00715615">
      <w:pPr>
        <w:widowControl/>
        <w:numPr>
          <w:ilvl w:val="0"/>
          <w:numId w:val="19"/>
        </w:numPr>
        <w:shd w:val="clear" w:color="auto" w:fill="FFFFFF"/>
        <w:snapToGri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Срок, в течении которого организатор конкурса вправе отказаться от проведения конкурса:</w:t>
      </w:r>
    </w:p>
    <w:p w:rsidR="00715615" w:rsidRDefault="00715615">
      <w:pPr>
        <w:widowControl/>
        <w:shd w:val="clear" w:color="auto" w:fill="FFFFFF"/>
        <w:snapToGrid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Извещение об отказе от проведения конкурса размещается организатором конкурса на официальном сайте торгов не позднее чем за пять дней до даты окончания срока подачи заявок на участие в конкурсе. В течение одного часа с момента размещения извещения об отказе от проведения конкурса на официальном сайте торгов оператор электронной площадки размещает извещение об отказе от проведения конкурса на электронной площадке. Денежные средства, внесенные в качестве задатка, возвращаются участнику конкурса в течение пяти рабочих дней с даты размещения извещения об отказе от проведения конкурса на официальном сайте.</w:t>
      </w:r>
    </w:p>
    <w:p w:rsidR="00715615" w:rsidRDefault="00715615">
      <w:pPr>
        <w:widowControl/>
        <w:shd w:val="clear" w:color="auto" w:fill="FFFFFF"/>
        <w:snapToGrid/>
        <w:jc w:val="both"/>
        <w:rPr>
          <w:color w:val="FF0000"/>
          <w:sz w:val="24"/>
          <w:szCs w:val="24"/>
        </w:rPr>
      </w:pPr>
    </w:p>
    <w:p w:rsidR="00715615" w:rsidRDefault="00715615">
      <w:pPr>
        <w:widowControl/>
        <w:numPr>
          <w:ilvl w:val="0"/>
          <w:numId w:val="19"/>
        </w:numPr>
        <w:shd w:val="clear" w:color="auto" w:fill="FFFFFF"/>
        <w:snapToGrid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Срок, в течение которого должен быть подписан проект договора:</w:t>
      </w:r>
    </w:p>
    <w:p w:rsidR="00715615" w:rsidRDefault="00715615">
      <w:pPr>
        <w:widowControl/>
        <w:shd w:val="clear" w:color="auto" w:fill="FFFFFF"/>
        <w:snapToGrid/>
        <w:ind w:firstLine="360"/>
        <w:jc w:val="both"/>
        <w:rPr>
          <w:sz w:val="24"/>
          <w:szCs w:val="24"/>
        </w:rPr>
      </w:pPr>
    </w:p>
    <w:p w:rsidR="00715615" w:rsidRDefault="00715615">
      <w:pPr>
        <w:widowControl/>
        <w:shd w:val="clear" w:color="auto" w:fill="FFFFFF"/>
        <w:snapToGrid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действующим законодательством.</w:t>
      </w:r>
    </w:p>
    <w:p w:rsidR="00715615" w:rsidRDefault="00715615">
      <w:pPr>
        <w:widowControl/>
        <w:shd w:val="clear" w:color="auto" w:fill="FFFFFF"/>
        <w:snapToGrid/>
        <w:jc w:val="both"/>
        <w:rPr>
          <w:color w:val="FF0000"/>
          <w:sz w:val="24"/>
          <w:szCs w:val="24"/>
        </w:rPr>
      </w:pPr>
    </w:p>
    <w:p w:rsidR="00715615" w:rsidRDefault="00715615">
      <w:pPr>
        <w:widowControl/>
        <w:shd w:val="clear" w:color="auto" w:fill="FFFFFF"/>
        <w:snapToGrid/>
        <w:jc w:val="center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br w:type="page"/>
      </w:r>
      <w:r>
        <w:rPr>
          <w:b/>
          <w:bCs/>
          <w:sz w:val="24"/>
          <w:szCs w:val="24"/>
        </w:rPr>
        <w:t>I. ОБЩИЕ СВЕДЕНИЯ</w:t>
      </w:r>
    </w:p>
    <w:p w:rsidR="00715615" w:rsidRDefault="00715615">
      <w:pPr>
        <w:keepNext/>
        <w:keepLines/>
        <w:widowControl/>
        <w:suppressLineNumbers/>
        <w:snapToGrid/>
        <w:ind w:left="180" w:firstLine="52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>
        <w:rPr>
          <w:sz w:val="24"/>
          <w:szCs w:val="24"/>
        </w:rPr>
        <w:t>Конкурс на право заключения договоров аренды муниципального имущества, находящегося в собственности Благодарненского сельского поселения Отрадненского района. Проводится в электронной форме, является открытым по составу участников и форме подачи предложений, проводится в соответствии с требованиями Федерального закона от 26.07.2006 № 135-ФЗ «О защите конкуренции», Приказа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Порядок).</w:t>
      </w:r>
    </w:p>
    <w:p w:rsidR="00715615" w:rsidRDefault="00715615">
      <w:pPr>
        <w:widowControl/>
        <w:shd w:val="clear" w:color="auto" w:fill="FFFFFF"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Оператор электронной площадки обязан обеспечить конфиденциальность информации о заявителях и участниках конкурса, направивших информацию и документы, и их содержания до направления в соответствии с Порядком таких информации и документов организатору конкурса, а также бесперебойное функционирование электронной площадки и доступ к ней организатора конкурса, заявителей и участников конкурса в течение всего срока проведения конкурса.</w:t>
      </w:r>
    </w:p>
    <w:p w:rsidR="00715615" w:rsidRDefault="00715615">
      <w:pPr>
        <w:widowControl/>
        <w:shd w:val="clear" w:color="auto" w:fill="FFFFFF"/>
        <w:snapToGrid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>Участником конкурса может быть любое юридическое лицо независимо от организационно-правовой формы, места нахождения и места происхождения капитала или физическое лицо, в том числе индивидуальный предприниматель, претендующие на заключение договора и подавшие заявку на участие в конкурсе (далее - заявитель).</w:t>
      </w:r>
    </w:p>
    <w:p w:rsidR="00715615" w:rsidRDefault="00715615">
      <w:pPr>
        <w:widowControl/>
        <w:shd w:val="clear" w:color="auto" w:fill="FFFFFF"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</w:t>
      </w:r>
      <w:hyperlink r:id="rId11" w:history="1">
        <w:r>
          <w:rPr>
            <w:rStyle w:val="Hyperlink"/>
            <w:sz w:val="24"/>
            <w:szCs w:val="24"/>
          </w:rPr>
          <w:t>www.torgi.gov.ru</w:t>
        </w:r>
      </w:hyperlink>
      <w:r>
        <w:rPr>
          <w:sz w:val="24"/>
          <w:szCs w:val="24"/>
        </w:rPr>
        <w:t xml:space="preserve"> (далее – официальный сайт) в соответствии с главой II Регламента государственной информационной 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№ 38н (зарегистрирован Министерством юстиции Российской Федерации 2 декабря 2021 г., регистрационный № 66843).</w:t>
      </w:r>
    </w:p>
    <w:p w:rsidR="00715615" w:rsidRDefault="00715615">
      <w:pPr>
        <w:widowControl/>
        <w:shd w:val="clear" w:color="auto" w:fill="FFFFFF"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:rsidR="00715615" w:rsidRDefault="00715615">
      <w:pPr>
        <w:widowControl/>
        <w:shd w:val="clear" w:color="auto" w:fill="FFFFFF"/>
        <w:snapToGrid/>
        <w:ind w:firstLine="708"/>
        <w:jc w:val="both"/>
        <w:rPr>
          <w:sz w:val="24"/>
          <w:szCs w:val="24"/>
        </w:rPr>
      </w:pPr>
    </w:p>
    <w:p w:rsidR="00715615" w:rsidRDefault="00715615">
      <w:pPr>
        <w:widowControl/>
        <w:shd w:val="clear" w:color="auto" w:fill="FFFFFF"/>
        <w:snapToGri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Разъяснение положений конкурсной документации</w:t>
      </w:r>
    </w:p>
    <w:p w:rsidR="00715615" w:rsidRDefault="00715615">
      <w:pPr>
        <w:widowControl/>
        <w:shd w:val="clear" w:color="auto" w:fill="FFFFFF"/>
        <w:snapToGri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внесение в нее изменений</w:t>
      </w:r>
    </w:p>
    <w:p w:rsidR="00715615" w:rsidRDefault="00715615">
      <w:pPr>
        <w:widowControl/>
        <w:shd w:val="clear" w:color="auto" w:fill="FFFFFF"/>
        <w:snapToGrid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Любое заинтересованное лицо вправе направить на адрес электронной площадки или, в случае, если лицо зарегистрировано на электронной площадке в соответствии с пунктом 10 настоящей конкурсной документации, с использованием программно-аппаратных средств электронной площадки не более чем три запроса о разъяснении положений конкурсной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конкурса.</w:t>
      </w:r>
    </w:p>
    <w:p w:rsidR="00715615" w:rsidRDefault="00715615">
      <w:pPr>
        <w:widowControl/>
        <w:shd w:val="clear" w:color="auto" w:fill="FFFFFF"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конкурсе, организатор конкурса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площадке. Разъяснение положений конкурсной документации не должно изменять ее суть.</w:t>
      </w:r>
    </w:p>
    <w:p w:rsidR="00715615" w:rsidRDefault="007156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  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конкурсе. Изменение предмета конкурса не допускается.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лица, уполномоченного действовать от имени организатора конкурса и размещаются организатором конкурса  на официальном сайте.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площадке. При этом срок подачи заявок на участие в конкурсе продлевается таким образом,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дней.</w:t>
      </w:r>
    </w:p>
    <w:p w:rsidR="00715615" w:rsidRDefault="007156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5615" w:rsidRDefault="00715615">
      <w:pPr>
        <w:widowControl/>
        <w:shd w:val="clear" w:color="auto" w:fill="FFFFFF"/>
        <w:snapToGri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проведения осмотра имущества, права </w:t>
      </w:r>
    </w:p>
    <w:p w:rsidR="00715615" w:rsidRDefault="00715615">
      <w:pPr>
        <w:widowControl/>
        <w:shd w:val="clear" w:color="auto" w:fill="FFFFFF"/>
        <w:snapToGri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которое передаются по договору</w:t>
      </w:r>
    </w:p>
    <w:p w:rsidR="00715615" w:rsidRDefault="00715615">
      <w:pPr>
        <w:widowControl/>
        <w:snapToGrid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Осмотр имущества, права на которое передаются по договору, обеспечивает организатор конкурса без взимания платы. Осмотр имущества, права на которые передаются по договору, обеспечивается администрацией в рабочие дни со дня начала подачи заявок, но не позднее, чем за два рабочих дня до даты окончания срока подачи заявок на участие в аукционе. Дата и время проведения осмотра подлежат согласованию с администрацией по телефону (886144-9-16-41) (контактное лицо: Журида Анастасия Николаевна).</w:t>
      </w:r>
    </w:p>
    <w:p w:rsidR="00715615" w:rsidRDefault="00715615">
      <w:pPr>
        <w:widowControl/>
        <w:suppressLineNumbers/>
        <w:shd w:val="clear" w:color="auto" w:fill="FFFFFF"/>
        <w:snapToGrid/>
        <w:jc w:val="center"/>
        <w:rPr>
          <w:b/>
          <w:bCs/>
          <w:sz w:val="24"/>
          <w:szCs w:val="24"/>
        </w:rPr>
      </w:pPr>
    </w:p>
    <w:p w:rsidR="00715615" w:rsidRDefault="00715615">
      <w:pPr>
        <w:widowControl/>
        <w:suppressLineNumbers/>
        <w:shd w:val="clear" w:color="auto" w:fill="FFFFFF"/>
        <w:snapToGrid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рассмотрения заявок на участие в конкурсе</w:t>
      </w:r>
    </w:p>
    <w:p w:rsidR="00715615" w:rsidRDefault="00715615">
      <w:pPr>
        <w:widowControl/>
        <w:suppressLineNumbers/>
        <w:shd w:val="clear" w:color="auto" w:fill="FFFFFF"/>
        <w:snapToGrid/>
        <w:ind w:firstLine="567"/>
        <w:jc w:val="both"/>
        <w:rPr>
          <w:sz w:val="24"/>
          <w:szCs w:val="24"/>
        </w:rPr>
      </w:pPr>
    </w:p>
    <w:p w:rsidR="00715615" w:rsidRDefault="00715615">
      <w:pPr>
        <w:widowControl/>
        <w:suppressLineNumbers/>
        <w:shd w:val="clear" w:color="auto" w:fill="FFFFFF"/>
        <w:snapToGri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 Конкурсная комиссия рассматривает заявки на участие в конкурсе на предмет соответствия требованиям, установленным конкурсной документацией, и соответствия заявителей требованиям, установленным настоящей конкурсной документацией. Срок рассмотрения заявок на участие в конкурсе не может превышать десяти дней с даты окончания срока подачи заявок.</w:t>
      </w:r>
    </w:p>
    <w:p w:rsidR="00715615" w:rsidRDefault="00715615">
      <w:pPr>
        <w:widowControl/>
        <w:suppressLineNumbers/>
        <w:shd w:val="clear" w:color="auto" w:fill="FFFFFF"/>
        <w:snapToGri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основаниям, предусмотренным пунктами 4.2 и 4.3 настоящей конкурсной документации, которое оформляется протоколом рассмотрения заявок на участие в конкурсе.</w:t>
      </w:r>
    </w:p>
    <w:p w:rsidR="00715615" w:rsidRDefault="00715615">
      <w:pPr>
        <w:widowControl/>
        <w:suppressLineNumbers/>
        <w:shd w:val="clear" w:color="auto" w:fill="FFFFFF"/>
        <w:snapToGri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 Протокол рассмотрения заявок на участие в конкурсе должен содержать сведения о заявителях,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Порядка, которым не соответствует заявитель, положений конкурсной документации, которым не соответствует его заявка на участие в конкурсе, положений такой заявки, не соответствующих требованиям конкурсной документации.</w:t>
      </w:r>
    </w:p>
    <w:p w:rsidR="00715615" w:rsidRDefault="00715615">
      <w:pPr>
        <w:widowControl/>
        <w:suppressLineNumbers/>
        <w:shd w:val="clear" w:color="auto" w:fill="FFFFFF"/>
        <w:snapToGri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 или специализированной организации,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:rsidR="00715615" w:rsidRDefault="00715615">
      <w:pPr>
        <w:widowControl/>
        <w:suppressLineNumbers/>
        <w:shd w:val="clear" w:color="auto" w:fill="FFFFFF"/>
        <w:snapToGri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:rsidR="00715615" w:rsidRDefault="00715615">
      <w:pPr>
        <w:widowControl/>
        <w:suppressLineNumbers/>
        <w:shd w:val="clear" w:color="auto" w:fill="FFFFFF"/>
        <w:snapToGri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6.4. 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:rsidR="00715615" w:rsidRDefault="00715615">
      <w:pPr>
        <w:widowControl/>
        <w:suppressLineNumbers/>
        <w:shd w:val="clear" w:color="auto" w:fill="FFFFFF"/>
        <w:snapToGri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6.5. В случае,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:rsidR="00715615" w:rsidRDefault="00715615">
      <w:pPr>
        <w:widowControl/>
        <w:suppressLineNumbers/>
        <w:shd w:val="clear" w:color="auto" w:fill="FFFFFF"/>
        <w:snapToGri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:rsidR="00715615" w:rsidRDefault="00715615">
      <w:pPr>
        <w:widowControl/>
        <w:suppressLineNumbers/>
        <w:shd w:val="clear" w:color="auto" w:fill="FFFFFF"/>
        <w:snapToGri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конкурса,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:rsidR="00715615" w:rsidRDefault="00715615">
      <w:pPr>
        <w:widowControl/>
        <w:suppressLineNumbers/>
        <w:shd w:val="clear" w:color="auto" w:fill="FFFFFF"/>
        <w:snapToGri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:rsidR="00715615" w:rsidRDefault="00715615">
      <w:pPr>
        <w:widowControl/>
        <w:suppressLineNumbers/>
        <w:shd w:val="clear" w:color="auto" w:fill="FFFFFF"/>
        <w:snapToGri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6.6.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 либо признания участником конкурса только одного заявителя (далее - единственный участник конкурса), с единственным заявителем на участие в конкурсе, если его заявка соответствует требованиям и условиям, предусмотренным конкурсной документацией, а также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документацией, но по цене не менее начальной (минимальной) цены договора (лота), указанной в извещении о проведении конкурса. При этом заключение договора для единственного заявителя на участие в конкурсе, единственного участника конкурса является обязательным.</w:t>
      </w:r>
    </w:p>
    <w:p w:rsidR="00715615" w:rsidRDefault="00715615">
      <w:pPr>
        <w:widowControl/>
        <w:suppressLineNumbers/>
        <w:shd w:val="clear" w:color="auto" w:fill="FFFFFF"/>
        <w:snapToGrid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715615" w:rsidRDefault="00715615">
      <w:pPr>
        <w:widowControl/>
        <w:snapToGrid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Оценка и сопоставление заявок на участие в конкурсе</w:t>
      </w:r>
    </w:p>
    <w:p w:rsidR="00715615" w:rsidRDefault="00715615">
      <w:pPr>
        <w:widowControl/>
        <w:snapToGri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715615" w:rsidRDefault="00715615">
      <w:pPr>
        <w:widowControl/>
        <w:snapToGrid/>
        <w:spacing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7.1. Конкурсная комиссия осуществляет оценку и сопоставление заявок на участие в конкурсе, поданных заявителями, признанными участниками конкурса. Срок оценки и сопоставления таких заявок не может превышать десяти дней с даты подписания протокола рассмотрения заявок на участие в конкурсе.</w:t>
      </w:r>
    </w:p>
    <w:p w:rsidR="00715615" w:rsidRDefault="00715615">
      <w:pPr>
        <w:widowControl/>
        <w:snapToGrid/>
        <w:spacing w:before="168"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Для определения лучших условий исполнения договора, предложенных в заявках на участие в конкурсе, оценка и сопоставление заявок на участие в конкурсе осуществляются в соответствии с критериями, которые установлены конкурсной документацией (далее - критерии конкурса). </w:t>
      </w:r>
    </w:p>
    <w:p w:rsidR="00715615" w:rsidRDefault="00715615">
      <w:pPr>
        <w:widowControl/>
        <w:snapToGrid/>
        <w:spacing w:before="168" w:line="288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В качестве критериев конкурса установлены: </w:t>
      </w: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2835"/>
        <w:gridCol w:w="1985"/>
        <w:gridCol w:w="1275"/>
      </w:tblGrid>
      <w:tr w:rsidR="00715615">
        <w:tc>
          <w:tcPr>
            <w:tcW w:w="567" w:type="dxa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977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конкурса</w:t>
            </w:r>
          </w:p>
        </w:tc>
        <w:tc>
          <w:tcPr>
            <w:tcW w:w="2835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Начальное значение критерия</w:t>
            </w:r>
          </w:p>
        </w:tc>
        <w:tc>
          <w:tcPr>
            <w:tcW w:w="1985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Параметр уменьшения или увеличения начального значения критерия</w:t>
            </w:r>
          </w:p>
        </w:tc>
        <w:tc>
          <w:tcPr>
            <w:tcW w:w="1275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Коэффициент, учитывающий значимость критерия конкурса</w:t>
            </w:r>
          </w:p>
        </w:tc>
      </w:tr>
      <w:tr w:rsidR="00715615">
        <w:tc>
          <w:tcPr>
            <w:tcW w:w="567" w:type="dxa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715615">
        <w:tc>
          <w:tcPr>
            <w:tcW w:w="567" w:type="dxa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ind w:firstLine="1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арендной платы в год, без НДС (руб.)</w:t>
            </w:r>
          </w:p>
        </w:tc>
        <w:tc>
          <w:tcPr>
            <w:tcW w:w="2835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97834,00</w:t>
            </w:r>
          </w:p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увеличение</w:t>
            </w:r>
          </w:p>
        </w:tc>
        <w:tc>
          <w:tcPr>
            <w:tcW w:w="1275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0,5(А)</w:t>
            </w:r>
          </w:p>
        </w:tc>
      </w:tr>
      <w:tr w:rsidR="00715615">
        <w:tc>
          <w:tcPr>
            <w:tcW w:w="567" w:type="dxa"/>
          </w:tcPr>
          <w:p w:rsidR="00715615" w:rsidRDefault="00715615">
            <w:pPr>
              <w:widowControl/>
              <w:snapToGri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ind w:left="34" w:firstLine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 счет собственных средств Арендатора работ по текущему ремонту арендуемого имущества сверх годовой арендной платы</w:t>
            </w:r>
          </w:p>
        </w:tc>
        <w:tc>
          <w:tcPr>
            <w:tcW w:w="2835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85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увеличение</w:t>
            </w:r>
          </w:p>
        </w:tc>
        <w:tc>
          <w:tcPr>
            <w:tcW w:w="1275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0,2(Б)</w:t>
            </w:r>
          </w:p>
        </w:tc>
      </w:tr>
      <w:tr w:rsidR="00715615">
        <w:tc>
          <w:tcPr>
            <w:tcW w:w="567" w:type="dxa"/>
          </w:tcPr>
          <w:p w:rsidR="00715615" w:rsidRDefault="00715615">
            <w:pPr>
              <w:widowControl/>
              <w:snapToGri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Бесперебойное предоставление коммунальных услуг потребителям: допустимая продолжительность перерыва предоставления коммунальных услуг</w:t>
            </w:r>
          </w:p>
        </w:tc>
        <w:tc>
          <w:tcPr>
            <w:tcW w:w="2835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1985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уменьшение</w:t>
            </w:r>
          </w:p>
        </w:tc>
        <w:tc>
          <w:tcPr>
            <w:tcW w:w="1275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0,2 (В)</w:t>
            </w:r>
          </w:p>
        </w:tc>
      </w:tr>
      <w:tr w:rsidR="00715615">
        <w:tc>
          <w:tcPr>
            <w:tcW w:w="8364" w:type="dxa"/>
            <w:gridSpan w:val="4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Совокупная значимость критериев -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5615" w:rsidRDefault="00715615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 Для применяемых для оценки заявок на участие в конкурсе критериев конкурса в конкурсной документации устанавливаются следующие параметры: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минимальные значения критерия конкурса "цена договора";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максимальные значения критериев конкурса, предусмотренных подпунктами 2 и 3 пункта 7.3 настоящей конкурсной документации;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коэффициент, учитывающий значимость критерия конкурса.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Значения коэффициентов, учитывающих значимость критерия конкурса, могут изменяться от нуля до единицы, и сумма значений всех коэффициентов должна быть равна единице. При этом коэффициент, учитывающий значимость критерия конкурса "цена договора", должен составлять не менее чем ноль целых пять десятых.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 Не допускается использование иных, за исключением предусмотренных 8.3. - 8.4 настоящей конкурсной документации, критериев оценки заявок на участие в конкурсе.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7.7. Оценка заявок на участие в конкурсе по критериям, предусмотренным настоящей конкурсной документации, осуществляется в следующем порядке: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1) в отношении критерия конкурса "цена договора", значение величины по критерию (В</w:t>
      </w:r>
      <w:r>
        <w:rPr>
          <w:sz w:val="16"/>
          <w:szCs w:val="16"/>
          <w:vertAlign w:val="subscript"/>
        </w:rPr>
        <w:t>к1</w:t>
      </w:r>
      <w:r>
        <w:rPr>
          <w:sz w:val="24"/>
          <w:szCs w:val="24"/>
        </w:rPr>
        <w:t xml:space="preserve">) определяется по формуле: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85.5pt;height:33pt">
            <v:imagedata r:id="rId12" o:title=""/>
          </v:shape>
        </w:pic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 где: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 - коэффициент, учитывающий значимость критерия конкурса;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16"/>
          <w:szCs w:val="16"/>
          <w:vertAlign w:val="subscript"/>
        </w:rPr>
        <w:t>i</w:t>
      </w:r>
      <w:r>
        <w:rPr>
          <w:sz w:val="24"/>
          <w:szCs w:val="24"/>
        </w:rPr>
        <w:t xml:space="preserve"> - значение, предложенное участником конкурса в заявке на участие в конкурсе;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16"/>
          <w:szCs w:val="16"/>
          <w:vertAlign w:val="subscript"/>
        </w:rPr>
        <w:t>min</w:t>
      </w:r>
      <w:r>
        <w:rPr>
          <w:sz w:val="24"/>
          <w:szCs w:val="24"/>
        </w:rPr>
        <w:t xml:space="preserve"> - минимальное значение из всех значений, содержащихся в заявках на участие в конкурсе;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16"/>
          <w:szCs w:val="16"/>
          <w:vertAlign w:val="subscript"/>
        </w:rPr>
        <w:t>max</w:t>
      </w:r>
      <w:r>
        <w:rPr>
          <w:sz w:val="24"/>
          <w:szCs w:val="24"/>
        </w:rPr>
        <w:t xml:space="preserve"> - максимальное значение из всех значений, содержащихся в заявках на участие в конкурсе; </w:t>
      </w:r>
    </w:p>
    <w:p w:rsidR="00715615" w:rsidRDefault="00715615">
      <w:pPr>
        <w:widowControl/>
        <w:snapToGri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в отношении критериев конкурса, «Выполнение за счет собственных средств Арендатора работ по текущему ремонту арендуемого имущества сверх годовой арендной платы» и «Бесперебойное предоставление коммунальных услуг потребителям: допустимая продолжительность перерыва предоставления коммунальных услуг», величины по критерию (В</w:t>
      </w:r>
      <w:r>
        <w:rPr>
          <w:sz w:val="16"/>
          <w:szCs w:val="16"/>
          <w:vertAlign w:val="subscript"/>
        </w:rPr>
        <w:t>к2</w:t>
      </w:r>
      <w:r>
        <w:rPr>
          <w:sz w:val="24"/>
          <w:szCs w:val="24"/>
        </w:rPr>
        <w:t xml:space="preserve">) определяется по формуле: </w:t>
      </w:r>
    </w:p>
    <w:p w:rsidR="00715615" w:rsidRDefault="00715615">
      <w:pPr>
        <w:widowControl/>
        <w:snapToGri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81.75pt;height:32.25pt">
            <v:imagedata r:id="rId13" o:title=""/>
          </v:shape>
        </w:pict>
      </w:r>
      <w:r>
        <w:rPr>
          <w:sz w:val="24"/>
          <w:szCs w:val="24"/>
        </w:rPr>
        <w:t xml:space="preserve">  </w:t>
      </w:r>
    </w:p>
    <w:p w:rsidR="00715615" w:rsidRDefault="00715615">
      <w:pPr>
        <w:widowControl/>
        <w:snapToGrid/>
        <w:jc w:val="center"/>
        <w:rPr>
          <w:sz w:val="24"/>
          <w:szCs w:val="24"/>
        </w:rPr>
      </w:pPr>
    </w:p>
    <w:p w:rsidR="00715615" w:rsidRDefault="00715615">
      <w:pPr>
        <w:widowControl/>
        <w:snapToGri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715615" w:rsidRDefault="00715615">
      <w:pPr>
        <w:widowControl/>
        <w:snapToGri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где: </w:t>
      </w:r>
    </w:p>
    <w:p w:rsidR="00715615" w:rsidRDefault="00715615">
      <w:pPr>
        <w:widowControl/>
        <w:snapToGri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 - коэффициент, учитывающий значимость критерия конкурса; </w:t>
      </w:r>
    </w:p>
    <w:p w:rsidR="00715615" w:rsidRDefault="00715615">
      <w:pPr>
        <w:widowControl/>
        <w:snapToGri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16"/>
          <w:szCs w:val="16"/>
          <w:vertAlign w:val="subscript"/>
        </w:rPr>
        <w:t>max</w:t>
      </w:r>
      <w:r>
        <w:rPr>
          <w:sz w:val="24"/>
          <w:szCs w:val="24"/>
        </w:rPr>
        <w:t xml:space="preserve"> - максимальное значение из всех значений, содержащихся в заявках на участие в конкурсе; </w:t>
      </w:r>
    </w:p>
    <w:p w:rsidR="00715615" w:rsidRDefault="00715615">
      <w:pPr>
        <w:widowControl/>
        <w:snapToGri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16"/>
          <w:szCs w:val="16"/>
          <w:vertAlign w:val="subscript"/>
        </w:rPr>
        <w:t>i</w:t>
      </w:r>
      <w:r>
        <w:rPr>
          <w:sz w:val="24"/>
          <w:szCs w:val="24"/>
        </w:rPr>
        <w:t xml:space="preserve"> - значение, предложенное участником конкурса в заявке на участие в конкурсе; </w:t>
      </w:r>
    </w:p>
    <w:p w:rsidR="00715615" w:rsidRDefault="00715615">
      <w:pPr>
        <w:widowControl/>
        <w:snapToGri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16"/>
          <w:szCs w:val="16"/>
          <w:vertAlign w:val="subscript"/>
        </w:rPr>
        <w:t>min</w:t>
      </w:r>
      <w:r>
        <w:rPr>
          <w:sz w:val="24"/>
          <w:szCs w:val="24"/>
        </w:rPr>
        <w:t xml:space="preserve"> - минимальное значение из всех значений, содержащихся в заявках на участие в конкурсе;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для каждой заявки на участие в конкурсе величины, рассчитанные по всем критериям конкурса, суммируются и определяется итоговая величина.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7.8. При применении критериев конкурса, содержащиеся в заявках на участие в конкурсе, условия оцениваются конкурсной комиссией путем сравнения результатов суммирования итоговой величины.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7.9.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7.10. 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7.11. Конкурсная комиссия не позднее дня, следующего за днем окончания проведения оценки и сопоставления заявок на участие в конкурсе, оформляет протокол оценки и сопоставления заявок на участие в конкурсе, в котором указываются: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дата и время проведения оценки и сопоставления заявок на участие в конкурсе;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полные наименования (для юридических лиц), фамилии, имена, отчества (при наличии) (для физических лиц) участников конкурса, заявки на участие в конкурсе которых были рассмотрены;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порядок оценки и сопоставления заявок на участие в конкурсе;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номеров;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полные наименования (для юридических лиц), фамилии, имени, отчества (при наличии) (для физических лиц) участников конкурса, заявкам на участие в конкурсе которых присвоены первый и второй номера.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указанного протокола.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7.12. 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 или специализированной организации, и размещается на электронной площадке организатором конкурса не позднее дня, следующего за днем оформления указанного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7.13. 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указанного протокола.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7.14. Участникам конкурса, за исключением победителя конкурса и участника конкурса, заявке на участие, в конкурсе которого присвоен второй номер, задаток возвращается в течение пяти рабочих дней с даты размещения протокола оценки и сопоставления заявок на участие в конкурсе на официальном сайте.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возвращается участнику конкурса, заявке на участие, в конкурсе которого присвоен второй номер, в течение пяти рабочих дней с даты подписания договора с победителем конкурса.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7.15. В случае, если победитель конкурса уклонился от заключения договора, заключение договора осуществляется с участником конкурса, заявке на участие, в конкурсе которого присвоен второй номер.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7.16.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 хранятся оператором электронной площадки не менее десяти лет, если иное не установлено законодательством об архивном деле в Российской Федерации. </w:t>
      </w:r>
    </w:p>
    <w:p w:rsidR="00715615" w:rsidRDefault="00715615">
      <w:pPr>
        <w:pStyle w:val="a6"/>
        <w:shd w:val="clear" w:color="auto" w:fill="FFFFFF"/>
        <w:jc w:val="center"/>
        <w:rPr>
          <w:b/>
          <w:bCs/>
        </w:rPr>
      </w:pPr>
    </w:p>
    <w:p w:rsidR="00715615" w:rsidRDefault="00715615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Разъяснение положений конкурсной документации</w:t>
      </w:r>
    </w:p>
    <w:p w:rsidR="00715615" w:rsidRDefault="00715615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 внесение в нее изменений</w:t>
      </w:r>
      <w:r>
        <w:rPr>
          <w:rFonts w:ascii="Times New Roman" w:hAnsi="Times New Roman" w:cs="Times New Roman"/>
        </w:rPr>
        <w:t xml:space="preserve"> </w:t>
      </w:r>
    </w:p>
    <w:p w:rsidR="00715615" w:rsidRDefault="00715615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 </w:t>
      </w:r>
    </w:p>
    <w:p w:rsidR="00715615" w:rsidRDefault="00715615">
      <w:pPr>
        <w:pStyle w:val="NormalWeb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Любое заинтересованное лицо вправе направить на адрес электронной площадки или, в случае, если лицо зарегистрировано на электронной площадке, с использованием программно-аппаратных средств электронной площадки не более чем три запроса о разъяснении положений конкурсной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конкурсе, организатор конкурса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конкурса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площадке. Разъяснение положений конкурсной документации не должно изменять ее суть. </w:t>
      </w:r>
    </w:p>
    <w:p w:rsidR="00715615" w:rsidRDefault="00715615">
      <w:pPr>
        <w:pStyle w:val="NormalWeb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конкурсе. Изменение предмета конкурса не допускается.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лица, уполномоченного действовать от имени организатора конкурса или специализированной организации, и размещаются организатором конкурса или специализированной организацией на официальном сайте.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площадке. При этом срок подачи заявок на участие в конкурсе должен быть продлен таким образом,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дней. </w:t>
      </w:r>
    </w:p>
    <w:p w:rsidR="00715615" w:rsidRDefault="00715615">
      <w:pPr>
        <w:pStyle w:val="a6"/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 Заключение договора по результатам конкурса</w:t>
      </w:r>
    </w:p>
    <w:p w:rsidR="00715615" w:rsidRDefault="00715615">
      <w:pPr>
        <w:pStyle w:val="a6"/>
        <w:shd w:val="clear" w:color="auto" w:fill="FFFFFF"/>
        <w:ind w:firstLine="709"/>
        <w:jc w:val="center"/>
        <w:rPr>
          <w:b/>
          <w:bCs/>
        </w:rPr>
      </w:pPr>
    </w:p>
    <w:p w:rsidR="00715615" w:rsidRDefault="00715615">
      <w:pPr>
        <w:widowControl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715615" w:rsidRDefault="00715615">
      <w:pPr>
        <w:widowControl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Победитель конкурса обязан подписать проект договора не ранее чем через 10 дней со дня размещения на официальном сайте торгов протокола оценки и сопоставления заявок на участие в конкурсе, либо протокола рассмотрения заявок на участие в конкурсе в случае, если конкурс признан несостоявшимся по причине подачи единственной заявки на участие в конкурсе, либо признания участником конкурса только одного заявителя.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9.2. Заключение договора аренды,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документов, подтверждающих: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заключение победителем конкурса соответствующих требованиям договора энергоснабжения и (или) договора купли-продажи электрической энергии (мощности), обеспечивающих поставку электрической энергии (мощности), необходимой для производства товаров, оказания услуг в сфере водоснабжения и (или) водоотведения с использованием передаваемого в аренду имущества (далее - договоры поставки электрической энергии); </w:t>
      </w:r>
    </w:p>
    <w:p w:rsidR="00715615" w:rsidRDefault="00715615">
      <w:pPr>
        <w:widowControl/>
        <w:snapToGrid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предоставление победителем конкурса по каждому из договоров поставки электрической энергии, если они заключены с гарантирующим поставщиком электрической энергии, соответствующей установленным настоящей статьей требованиям банковской гарантии, обеспечивающей исполнение обязательств по оплате поставляемой по данному договору электрической энергии (мощности). </w:t>
      </w:r>
    </w:p>
    <w:p w:rsidR="00715615" w:rsidRDefault="00715615">
      <w:pPr>
        <w:pStyle w:val="NormalWeb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9.3. В качестве документов, подтверждающих выполнение установленных требований, победитель конкурса предоставляет надлежащим образом заверенные копии заключенных договоров поставки электрической энергии, а также надлежащим образом заверенные копии предоставленных гарантирующему поставщику электрической энергии банковских гарантий и документов, подтверждающих передачу указанных гарантий гарантирующему поставщику электрической энергии. В случае непредоставления победителем конкурса организатору конкурса указанных документов, такой победитель признается уклонившимся от заключения договора аренды по результатам конкурса.</w:t>
      </w:r>
    </w:p>
    <w:p w:rsidR="00715615" w:rsidRDefault="00715615">
      <w:pPr>
        <w:widowControl/>
        <w:snapToGri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9.4.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копии, необходимые в соответствии с законодательством об электроэнергетике победителю конкурса для заключения договоров поставки электрической энергии.</w:t>
      </w:r>
    </w:p>
    <w:p w:rsidR="00715615" w:rsidRDefault="00715615">
      <w:pPr>
        <w:widowControl/>
        <w:snapToGri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9.5. Договоры поставки электрической энергии должны обеспечивать поставку электрической энергии (мощности), необходимой для производства товаров, оказания услуг в сфере водоснабжения и (или) водоотведения с использованием передаваемого в аренду имущества, не позднее даты передачи данного имущества победителю конкурса. Договоры поставки электрической энергии могут содержать условия, предусматривающие, что права и обязанности по договорам возникают со дня передачи победителю конкурса систем и (или) объектов, в соответствии с заключенным с победителем конкурса договором аренды.</w:t>
      </w:r>
    </w:p>
    <w:p w:rsidR="00715615" w:rsidRDefault="00715615">
      <w:pPr>
        <w:pStyle w:val="NormalWeb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9.6. Банковские гарантии, обеспечивающие исполнение обязательств по оплате электрической энергии (мощности) по договорам поставки электрической энергии, должны содержать условие о невозможности их отзыва гарантом (безотзывные гарантии) и условие о невозможности их изменения гарантом без согласия бенефициара.</w:t>
      </w:r>
    </w:p>
    <w:p w:rsidR="00715615" w:rsidRDefault="00715615">
      <w:pPr>
        <w:widowControl/>
        <w:snapToGrid/>
        <w:ind w:firstLine="540"/>
        <w:rPr>
          <w:sz w:val="24"/>
          <w:szCs w:val="24"/>
        </w:rPr>
      </w:pPr>
      <w:r>
        <w:rPr>
          <w:sz w:val="24"/>
          <w:szCs w:val="24"/>
        </w:rPr>
        <w:t>9.7. Срок, на который должна быть выдана банковская гарантия, обеспечивающая исполнение обязательств победителя конкурса по оплате электрической энергии (мощности), поставляемой по каждому договору поставки электрической энергии, заключенному с гарантирующим поставщиком электрической энергии, должен составлять не менее двенадцати месяцев со дня выдачи банковской гарантии. В случае, если срок действия договора поставки электрической энергии составляет менее двенадцати месяцев, срок окончания действия предоставляемой банковской гарантии должен превышать срок действия указанного договора не менее чем на один месяц.</w:t>
      </w:r>
    </w:p>
    <w:p w:rsidR="00715615" w:rsidRDefault="00715615">
      <w:pPr>
        <w:widowControl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9.8. В срок, предусмотренный для заключения договора, организатор конкурса обязан отказаться от заключения договора с победителем конкурса либо с участником конкурса, с которым заключается такой договор, в случае установления факта:</w:t>
      </w:r>
    </w:p>
    <w:p w:rsidR="00715615" w:rsidRDefault="00715615">
      <w:pPr>
        <w:widowControl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проведения ликвидации такого участника конкурса – юридического лица или принятия арбитражным судом решения о признании такого участника конкурса - юридического лица, индивидуального предпринимателя банкротом и об открытии конкурсного производства;</w:t>
      </w:r>
    </w:p>
    <w:p w:rsidR="00715615" w:rsidRDefault="00715615">
      <w:pPr>
        <w:widowControl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715615" w:rsidRDefault="00715615">
      <w:pPr>
        <w:widowControl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предоставления таким лицом заведомо ложных сведений, содержащихся в документах, предусмотренных конкурсной документации.</w:t>
      </w:r>
    </w:p>
    <w:p w:rsidR="00715615" w:rsidRDefault="00715615">
      <w:pPr>
        <w:widowControl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9.9. В случае отказа от заключения договора с победителем конкурса либо при уклонении победителя конкурса от заключения договора с участником конкурса, с которым заключается такой договор, конкурсной комиссией в срок не позднее дня, следующего после дня установления вышеуказанных фактов, являющихся основанием для отказа от заключения договора, составляется протокол об отказе от заключения договора.</w:t>
      </w:r>
    </w:p>
    <w:p w:rsidR="00715615" w:rsidRDefault="00715615">
      <w:pPr>
        <w:widowControl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9.11. Протокол подписывается всеми присутствующими членами конкурсной комиссии в день его составления. Протокол составляется в двух экземплярах, один из которых хранится у организатора конкурса.</w:t>
      </w:r>
    </w:p>
    <w:p w:rsidR="00715615" w:rsidRDefault="00715615">
      <w:pPr>
        <w:widowControl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9.12. Указанный протокол размещается организатором конкурса на официальном сайте торгов в течение дня, следующего после дня подписания указанного протокола. Организатор конкурса в течение двух рабочих дней с даты подписания протокола передает один экземпляр протокола лицу, с которым отказывается заключить договор.</w:t>
      </w:r>
    </w:p>
    <w:p w:rsidR="00715615" w:rsidRDefault="00715615">
      <w:pPr>
        <w:widowControl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9.13. В случае если победитель конкурса или участник конкурса, заявке на участие, в конкурсе которого присвоен второй номер, в срок, предусмотренный конкурсной документацией, не представил организатору конкурса подписанный договор, победитель конкурса или участник конкурса, заявке на участие, в конкурсе которого присвоен второй номер, признается уклонившимся от заключения договора.</w:t>
      </w:r>
    </w:p>
    <w:p w:rsidR="00715615" w:rsidRDefault="00715615">
      <w:pPr>
        <w:widowControl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9.14. В случае если победитель конкурса признан уклонившимся от заключения договора, организатор конкурса вправе обратиться в суд с иском о понуждении победителя конкурса заключить договор, а также о возмещении убытков, причиненных уклонением от заключения договора, либо заключить договор с участником конкурса, заявке на участие, в конкурсе которого присвоен второй номер. Организатор конкурса обязан заключить договор с участником конкурса, заявке на участие, в конкурсе которого присвоен второй номер, при отказе от заключения договора с победителем конкурса.</w:t>
      </w:r>
    </w:p>
    <w:p w:rsidR="00715615" w:rsidRDefault="00715615">
      <w:pPr>
        <w:widowControl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9.15. Организатор конкурса в течение трех рабочих дней с даты подписания протокола об отказе от заключения договора передает участнику конкурса, заявке на участие в конкурсе 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участником конкурса, заявке на участие в конкурсе которого присвоен второй номер, в заявке на участие в конкурсе, в проект договора, прилагаемый к конкурсной документации. Указанный проект договора подписывается участником конкурса, заявке на участие, в конкурсе которого присвоен второй номер, в десятидневный срок и представляется организатору конкурса.</w:t>
      </w:r>
    </w:p>
    <w:p w:rsidR="00715615" w:rsidRDefault="00715615">
      <w:pPr>
        <w:widowControl/>
        <w:snapToGrid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9.16. При этом заключение договора для участника конкурса, заявке на участие, в конкурсе которого присвоен второй номер, является обязательным. В случае уклонения участника конкурса, заявке на участие, в конкурсе которого присвоен второй номер, от заключения договора организатор конкурса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конкурса или с участником конкурса, заявке на участие, в конкурсе которого присвоен второй номер, конкурс признается несостоявшимся.</w:t>
      </w:r>
    </w:p>
    <w:p w:rsidR="00715615" w:rsidRDefault="00715615">
      <w:pPr>
        <w:pStyle w:val="a6"/>
        <w:shd w:val="clear" w:color="auto" w:fill="FFFFFF"/>
        <w:ind w:firstLine="709"/>
        <w:rPr>
          <w:b/>
          <w:bCs/>
        </w:rPr>
      </w:pPr>
    </w:p>
    <w:p w:rsidR="00715615" w:rsidRDefault="00715615">
      <w:pPr>
        <w:widowControl/>
        <w:shd w:val="clear" w:color="auto" w:fill="FFFFFF"/>
        <w:snapToGrid/>
        <w:spacing w:after="75"/>
        <w:jc w:val="center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Порядок пересмотра цены договора.</w:t>
      </w:r>
    </w:p>
    <w:p w:rsidR="00715615" w:rsidRDefault="00715615">
      <w:pPr>
        <w:widowControl/>
        <w:numPr>
          <w:ilvl w:val="1"/>
          <w:numId w:val="20"/>
        </w:numPr>
        <w:shd w:val="clear" w:color="auto" w:fill="FFFFFF"/>
        <w:snapToGri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статьей 432 Гражданского кодекса Российской Федерации</w:t>
      </w:r>
    </w:p>
    <w:p w:rsidR="00715615" w:rsidRDefault="00715615">
      <w:pPr>
        <w:widowControl/>
        <w:shd w:val="clear" w:color="auto" w:fill="FFFFFF"/>
        <w:snapToGri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</w:t>
      </w:r>
    </w:p>
    <w:p w:rsidR="00715615" w:rsidRDefault="00715615">
      <w:pPr>
        <w:widowControl/>
        <w:shd w:val="clear" w:color="auto" w:fill="FFFFFF"/>
        <w:snapToGrid/>
        <w:ind w:firstLine="567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715615" w:rsidRDefault="00715615">
      <w:pPr>
        <w:widowControl/>
        <w:shd w:val="clear" w:color="auto" w:fill="FFFFFF"/>
        <w:snapToGrid/>
        <w:ind w:firstLine="567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заключения дополнительных соглашений, изменяющих предмет заключенного ранее договора, у сторон возникают новые правоотношения, которые должны соответствовать обязательным для сторон правилам, установленным законом и иными правовыми актами (императивным нормам), действующим в момент его заключения (согласно пункту 1 статьи 422 ГК РФ).</w:t>
      </w:r>
    </w:p>
    <w:p w:rsidR="00715615" w:rsidRDefault="00715615">
      <w:pPr>
        <w:widowControl/>
        <w:shd w:val="clear" w:color="auto" w:fill="FFFFFF"/>
        <w:snapToGrid/>
        <w:ind w:firstLine="567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учетом вышеизложенного, заключение дополнительных соглашений, изменяющих существенные условия договора без проведения торгов, является нарушением требований, предусмотренных статьей 17.1 Закона о защите конкуренции.</w:t>
      </w:r>
    </w:p>
    <w:p w:rsidR="00715615" w:rsidRDefault="00715615">
      <w:pPr>
        <w:widowControl/>
        <w:shd w:val="clear" w:color="auto" w:fill="FFFFFF"/>
        <w:snapToGrid/>
        <w:ind w:firstLine="567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уменьшение арендной платы является предоставлением преимущества отдельному хозяйствующему субъекту, которое обеспечивает ему более выгодные условия деятельности по сравнению с другими хозяйствующими субъектами.</w:t>
      </w:r>
    </w:p>
    <w:p w:rsidR="00715615" w:rsidRDefault="00715615">
      <w:pPr>
        <w:widowControl/>
        <w:shd w:val="clear" w:color="auto" w:fill="FFFFFF"/>
        <w:snapToGrid/>
        <w:ind w:firstLine="567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пунктом 20 статьи 4 Закона о конкуренции предоставление таких преимуществ является государственной или муниципальной преференцией и подлежит контролю в порядке, установленном главой 5 вышеупомянутого закона.</w:t>
      </w:r>
    </w:p>
    <w:p w:rsidR="00715615" w:rsidRDefault="00715615">
      <w:pPr>
        <w:widowControl/>
        <w:shd w:val="clear" w:color="auto" w:fill="FFFFFF"/>
        <w:snapToGrid/>
        <w:ind w:firstLine="567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Учитывая указанные нормы действующего законодательства цена заключенного договора не может быть пересмотрена сторонами в сторону уменьшения.</w:t>
      </w:r>
    </w:p>
    <w:p w:rsidR="00715615" w:rsidRDefault="00715615">
      <w:pPr>
        <w:pStyle w:val="a6"/>
        <w:shd w:val="clear" w:color="auto" w:fill="FFFFFF"/>
        <w:ind w:firstLine="709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</w:pPr>
    </w:p>
    <w:p w:rsidR="00715615" w:rsidRDefault="00715615">
      <w:pPr>
        <w:pStyle w:val="a6"/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 Требования к техническому состоянию муниципального имущества, права на которое передаются по договорам, которым это имущество должно соответствовать на момент окончания срока договора</w:t>
      </w:r>
    </w:p>
    <w:p w:rsidR="00715615" w:rsidRDefault="00715615">
      <w:pPr>
        <w:pStyle w:val="a6"/>
        <w:shd w:val="clear" w:color="auto" w:fill="FFFFFF"/>
        <w:ind w:firstLine="709"/>
        <w:jc w:val="center"/>
        <w:rPr>
          <w:b/>
          <w:bCs/>
        </w:rPr>
      </w:pPr>
    </w:p>
    <w:p w:rsidR="00715615" w:rsidRDefault="00715615">
      <w:pPr>
        <w:widowControl/>
        <w:suppressLineNumbers/>
        <w:shd w:val="clear" w:color="auto" w:fill="FFFFFF"/>
        <w:tabs>
          <w:tab w:val="left" w:pos="1440"/>
        </w:tabs>
        <w:snapToGrid/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11.1. По истечении срока действия договора аренды имущество должно быть возвращено организатору конкурса в том же состоянии, с учетом естественных норм износа, все перепланировки и иные виды работ над имуществом должны проводиться только по согласованию с организатором конкурса.</w:t>
      </w:r>
    </w:p>
    <w:p w:rsidR="00715615" w:rsidRDefault="00715615">
      <w:pPr>
        <w:widowControl/>
        <w:snapToGrid/>
        <w:spacing w:line="276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15615" w:rsidRDefault="00715615">
      <w:pPr>
        <w:widowControl/>
        <w:snapToGrid/>
        <w:jc w:val="both"/>
        <w:rPr>
          <w:sz w:val="24"/>
          <w:szCs w:val="24"/>
        </w:rPr>
      </w:pPr>
    </w:p>
    <w:p w:rsidR="00715615" w:rsidRDefault="00715615">
      <w:pPr>
        <w:pStyle w:val="BodyText"/>
        <w:spacing w:line="276" w:lineRule="auto"/>
        <w:ind w:firstLine="540"/>
        <w:jc w:val="center"/>
        <w:rPr>
          <w:color w:val="000000"/>
        </w:rPr>
      </w:pPr>
      <w:r>
        <w:rPr>
          <w:b/>
          <w:bCs/>
          <w:color w:val="000000"/>
        </w:rPr>
        <w:t>Отказ от проведения конкурса</w:t>
      </w:r>
    </w:p>
    <w:p w:rsidR="00715615" w:rsidRDefault="00715615">
      <w:pPr>
        <w:widowControl/>
        <w:snapToGrid/>
        <w:spacing w:line="276" w:lineRule="auto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12.1. Организатор конкурса вправе отказаться от проведения конкурса не позднее,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</w:t>
      </w:r>
      <w:hyperlink r:id="rId14" w:history="1">
        <w:r>
          <w:rPr>
            <w:rStyle w:val="Hyperlink"/>
            <w:sz w:val="24"/>
            <w:szCs w:val="24"/>
          </w:rPr>
          <w:t>www.torgi.gov.ru</w:t>
        </w:r>
      </w:hyperlink>
      <w:r>
        <w:rPr>
          <w:color w:val="0000FF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в течение одного дня с даты принятия решения об отказе от проведения конкурса. В течение двух рабочих дней с даты принятия указанного решения организатор конкурса вскрывает (в случае если на конверте не указаны почтовый адрес (для юридического лица) или сведения о месте жительства (для физического лица) заявителя) конверты с заявками на участие в конкурсе, открывается доступ к поданным в форме электронных документов заявкам на участие в конкурсе и направляет соответствующие уведомления всем заявителям. В случае если установлено требование о внесении задатка, организатор конкурса возвращает заявителям денежные средства, внесенные в качестве задатка, в течение пяти рабочих дней с даты принятия решения об отказе от проведения конкурса.</w:t>
      </w:r>
    </w:p>
    <w:p w:rsidR="00715615" w:rsidRDefault="00715615">
      <w:pPr>
        <w:widowControl/>
        <w:suppressLineNumbers/>
        <w:shd w:val="clear" w:color="auto" w:fill="FFFFFF"/>
        <w:snapToGrid/>
        <w:ind w:firstLine="709"/>
        <w:jc w:val="both"/>
        <w:rPr>
          <w:sz w:val="24"/>
          <w:szCs w:val="24"/>
        </w:rPr>
      </w:pPr>
    </w:p>
    <w:p w:rsidR="00715615" w:rsidRDefault="00715615">
      <w:pPr>
        <w:widowControl/>
        <w:suppressLineNumbers/>
        <w:shd w:val="clear" w:color="auto" w:fill="FFFFFF"/>
        <w:snapToGrid/>
        <w:ind w:firstLine="709"/>
        <w:jc w:val="both"/>
        <w:rPr>
          <w:sz w:val="24"/>
          <w:szCs w:val="24"/>
        </w:rPr>
      </w:pPr>
    </w:p>
    <w:p w:rsidR="00715615" w:rsidRDefault="00715615">
      <w:pPr>
        <w:widowControl/>
        <w:suppressLineNumbers/>
        <w:shd w:val="clear" w:color="auto" w:fill="FFFFFF"/>
        <w:snapToGrid/>
        <w:ind w:firstLine="709"/>
        <w:jc w:val="both"/>
        <w:rPr>
          <w:sz w:val="24"/>
          <w:szCs w:val="24"/>
        </w:rPr>
      </w:pPr>
    </w:p>
    <w:p w:rsidR="00715615" w:rsidRDefault="00715615">
      <w:pPr>
        <w:widowControl/>
        <w:suppressLineNumbers/>
        <w:shd w:val="clear" w:color="auto" w:fill="FFFFFF"/>
        <w:snapToGrid/>
        <w:ind w:firstLine="709"/>
        <w:jc w:val="both"/>
        <w:rPr>
          <w:sz w:val="24"/>
          <w:szCs w:val="24"/>
        </w:rPr>
      </w:pPr>
    </w:p>
    <w:p w:rsidR="00715615" w:rsidRDefault="00715615">
      <w:pPr>
        <w:widowControl/>
        <w:suppressLineNumbers/>
        <w:shd w:val="clear" w:color="auto" w:fill="FFFFFF"/>
        <w:snapToGrid/>
        <w:ind w:firstLine="709"/>
        <w:jc w:val="both"/>
        <w:rPr>
          <w:sz w:val="24"/>
          <w:szCs w:val="24"/>
        </w:rPr>
      </w:pPr>
    </w:p>
    <w:p w:rsidR="00715615" w:rsidRDefault="00715615">
      <w:pPr>
        <w:widowControl/>
        <w:suppressLineNumbers/>
        <w:shd w:val="clear" w:color="auto" w:fill="FFFFFF"/>
        <w:snapToGrid/>
        <w:ind w:firstLine="709"/>
        <w:jc w:val="both"/>
        <w:rPr>
          <w:sz w:val="24"/>
          <w:szCs w:val="24"/>
        </w:rPr>
      </w:pPr>
    </w:p>
    <w:p w:rsidR="00715615" w:rsidRDefault="00715615">
      <w:pPr>
        <w:widowControl/>
        <w:suppressLineNumbers/>
        <w:shd w:val="clear" w:color="auto" w:fill="FFFFFF"/>
        <w:snapToGrid/>
        <w:ind w:firstLine="709"/>
        <w:jc w:val="both"/>
        <w:rPr>
          <w:sz w:val="24"/>
          <w:szCs w:val="24"/>
        </w:rPr>
      </w:pPr>
    </w:p>
    <w:p w:rsidR="00715615" w:rsidRDefault="00715615">
      <w:pPr>
        <w:widowControl/>
        <w:suppressLineNumbers/>
        <w:shd w:val="clear" w:color="auto" w:fill="FFFFFF"/>
        <w:snapToGrid/>
        <w:ind w:firstLine="709"/>
        <w:jc w:val="both"/>
        <w:rPr>
          <w:sz w:val="24"/>
          <w:szCs w:val="24"/>
        </w:rPr>
      </w:pPr>
    </w:p>
    <w:p w:rsidR="00715615" w:rsidRDefault="00715615">
      <w:pPr>
        <w:widowControl/>
        <w:suppressLineNumbers/>
        <w:shd w:val="clear" w:color="auto" w:fill="FFFFFF"/>
        <w:snapToGrid/>
        <w:ind w:firstLine="709"/>
        <w:jc w:val="both"/>
        <w:rPr>
          <w:sz w:val="24"/>
          <w:szCs w:val="24"/>
        </w:rPr>
      </w:pPr>
    </w:p>
    <w:p w:rsidR="00715615" w:rsidRDefault="00715615">
      <w:pPr>
        <w:widowControl/>
        <w:suppressLineNumbers/>
        <w:shd w:val="clear" w:color="auto" w:fill="FFFFFF"/>
        <w:snapToGrid/>
        <w:ind w:firstLine="709"/>
        <w:jc w:val="both"/>
        <w:rPr>
          <w:sz w:val="24"/>
          <w:szCs w:val="24"/>
        </w:rPr>
      </w:pPr>
    </w:p>
    <w:p w:rsidR="00715615" w:rsidRDefault="00715615">
      <w:pPr>
        <w:widowControl/>
        <w:suppressLineNumbers/>
        <w:shd w:val="clear" w:color="auto" w:fill="FFFFFF"/>
        <w:snapToGrid/>
        <w:ind w:firstLine="709"/>
        <w:jc w:val="both"/>
        <w:rPr>
          <w:sz w:val="24"/>
          <w:szCs w:val="24"/>
        </w:rPr>
      </w:pPr>
    </w:p>
    <w:p w:rsidR="00715615" w:rsidRDefault="00715615">
      <w:pPr>
        <w:widowControl/>
        <w:suppressLineNumbers/>
        <w:shd w:val="clear" w:color="auto" w:fill="FFFFFF"/>
        <w:snapToGrid/>
        <w:ind w:firstLine="709"/>
        <w:jc w:val="both"/>
        <w:rPr>
          <w:sz w:val="24"/>
          <w:szCs w:val="24"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rFonts w:eastAsia="Times New Roman"/>
          <w:kern w:val="0"/>
          <w:lang w:eastAsia="ru-RU"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</w:pPr>
      <w:r>
        <w:t>Приложение 1 к конкурсной документации</w:t>
      </w:r>
    </w:p>
    <w:p w:rsidR="00715615" w:rsidRDefault="00715615">
      <w:pPr>
        <w:widowControl/>
        <w:suppressLineNumbers/>
        <w:shd w:val="clear" w:color="auto" w:fill="FFFFFF"/>
        <w:snapToGrid/>
        <w:ind w:firstLine="709"/>
        <w:jc w:val="both"/>
        <w:rPr>
          <w:sz w:val="24"/>
          <w:szCs w:val="24"/>
        </w:rPr>
      </w:pPr>
    </w:p>
    <w:p w:rsidR="00715615" w:rsidRDefault="00715615">
      <w:pPr>
        <w:pStyle w:val="a6"/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Лот №1: Объекты водоснабжения Благодарненского  сельского поселения</w:t>
      </w:r>
    </w:p>
    <w:p w:rsidR="00715615" w:rsidRDefault="00715615">
      <w:pPr>
        <w:pStyle w:val="a6"/>
        <w:shd w:val="clear" w:color="auto" w:fill="FFFFFF"/>
        <w:ind w:firstLine="709"/>
        <w:jc w:val="center"/>
        <w:rPr>
          <w:b/>
          <w:bCs/>
          <w:shd w:val="clear" w:color="auto" w:fill="FFFF00"/>
        </w:rPr>
      </w:pPr>
      <w:r>
        <w:rPr>
          <w:b/>
          <w:bCs/>
        </w:rPr>
        <w:t>Отрадненского района</w:t>
      </w:r>
    </w:p>
    <w:p w:rsidR="00715615" w:rsidRDefault="00715615">
      <w:pPr>
        <w:pStyle w:val="a6"/>
        <w:shd w:val="clear" w:color="auto" w:fill="FFFFFF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664"/>
        <w:gridCol w:w="2976"/>
      </w:tblGrid>
      <w:tr w:rsidR="00715615">
        <w:tc>
          <w:tcPr>
            <w:tcW w:w="540" w:type="dxa"/>
          </w:tcPr>
          <w:p w:rsidR="00715615" w:rsidRDefault="00715615">
            <w:pPr>
              <w:pStyle w:val="a6"/>
              <w:jc w:val="right"/>
            </w:pPr>
            <w:r>
              <w:t xml:space="preserve">№ п/п </w:t>
            </w:r>
          </w:p>
        </w:tc>
        <w:tc>
          <w:tcPr>
            <w:tcW w:w="5664" w:type="dxa"/>
          </w:tcPr>
          <w:p w:rsidR="00715615" w:rsidRDefault="00715615">
            <w:pPr>
              <w:pStyle w:val="a6"/>
              <w:jc w:val="center"/>
            </w:pPr>
            <w:r>
              <w:t>Наименование объекта</w:t>
            </w:r>
          </w:p>
        </w:tc>
        <w:tc>
          <w:tcPr>
            <w:tcW w:w="2976" w:type="dxa"/>
          </w:tcPr>
          <w:p w:rsidR="00715615" w:rsidRDefault="00715615">
            <w:pPr>
              <w:pStyle w:val="a6"/>
              <w:jc w:val="center"/>
            </w:pPr>
            <w:r>
              <w:t>Характеристика объекта</w:t>
            </w:r>
          </w:p>
        </w:tc>
      </w:tr>
      <w:tr w:rsidR="00715615">
        <w:tc>
          <w:tcPr>
            <w:tcW w:w="540" w:type="dxa"/>
          </w:tcPr>
          <w:p w:rsidR="00715615" w:rsidRDefault="00715615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64" w:type="dxa"/>
          </w:tcPr>
          <w:p w:rsidR="00715615" w:rsidRDefault="00715615">
            <w:pPr>
              <w:pStyle w:val="a6"/>
            </w:pPr>
            <w:r>
              <w:rPr>
                <w:color w:val="000000"/>
              </w:rPr>
              <w:t xml:space="preserve">Водопроводные сети с. Петровское - х. Кубрань Отрадненского района. </w:t>
            </w:r>
          </w:p>
        </w:tc>
        <w:tc>
          <w:tcPr>
            <w:tcW w:w="2976" w:type="dxa"/>
          </w:tcPr>
          <w:p w:rsidR="00715615" w:rsidRDefault="00715615">
            <w:pPr>
              <w:pStyle w:val="a6"/>
              <w:jc w:val="center"/>
            </w:pPr>
            <w:r>
              <w:rPr>
                <w:color w:val="000000"/>
              </w:rPr>
              <w:t>протяженность 17812 м</w:t>
            </w:r>
            <w:r>
              <w:t>.</w:t>
            </w:r>
          </w:p>
        </w:tc>
      </w:tr>
      <w:tr w:rsidR="00715615">
        <w:tc>
          <w:tcPr>
            <w:tcW w:w="540" w:type="dxa"/>
          </w:tcPr>
          <w:p w:rsidR="00715615" w:rsidRDefault="00715615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64" w:type="dxa"/>
          </w:tcPr>
          <w:p w:rsidR="00715615" w:rsidRDefault="00715615">
            <w:pPr>
              <w:pStyle w:val="a6"/>
            </w:pPr>
            <w:r>
              <w:rPr>
                <w:color w:val="000000"/>
              </w:rPr>
              <w:t>Водопроводные сети п. Урупский Отрадненского района.</w:t>
            </w:r>
          </w:p>
        </w:tc>
        <w:tc>
          <w:tcPr>
            <w:tcW w:w="2976" w:type="dxa"/>
          </w:tcPr>
          <w:p w:rsidR="00715615" w:rsidRDefault="00715615">
            <w:pPr>
              <w:pStyle w:val="a6"/>
              <w:jc w:val="center"/>
            </w:pPr>
            <w:r>
              <w:rPr>
                <w:color w:val="000000"/>
              </w:rPr>
              <w:t>протяженность 21156 м.</w:t>
            </w:r>
          </w:p>
        </w:tc>
      </w:tr>
      <w:tr w:rsidR="00715615">
        <w:tc>
          <w:tcPr>
            <w:tcW w:w="540" w:type="dxa"/>
          </w:tcPr>
          <w:p w:rsidR="00715615" w:rsidRDefault="00715615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64" w:type="dxa"/>
          </w:tcPr>
          <w:p w:rsidR="00715615" w:rsidRDefault="00715615">
            <w:pPr>
              <w:pStyle w:val="a6"/>
            </w:pPr>
            <w:r>
              <w:rPr>
                <w:color w:val="000000"/>
              </w:rPr>
              <w:t>Водопроводные сети п. Южный Отрадненского района.</w:t>
            </w:r>
          </w:p>
        </w:tc>
        <w:tc>
          <w:tcPr>
            <w:tcW w:w="2976" w:type="dxa"/>
          </w:tcPr>
          <w:p w:rsidR="00715615" w:rsidRDefault="00715615">
            <w:pPr>
              <w:pStyle w:val="a6"/>
              <w:jc w:val="center"/>
            </w:pPr>
            <w:r>
              <w:rPr>
                <w:color w:val="000000"/>
              </w:rPr>
              <w:t>протяженность 3127 м.</w:t>
            </w:r>
          </w:p>
        </w:tc>
      </w:tr>
      <w:tr w:rsidR="00715615">
        <w:tc>
          <w:tcPr>
            <w:tcW w:w="540" w:type="dxa"/>
          </w:tcPr>
          <w:p w:rsidR="00715615" w:rsidRDefault="00715615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64" w:type="dxa"/>
          </w:tcPr>
          <w:p w:rsidR="00715615" w:rsidRDefault="00715615">
            <w:pPr>
              <w:pStyle w:val="a6"/>
            </w:pPr>
            <w:r>
              <w:rPr>
                <w:color w:val="000000"/>
              </w:rPr>
              <w:t>Водопроводные сети п. Светлый.</w:t>
            </w:r>
          </w:p>
        </w:tc>
        <w:tc>
          <w:tcPr>
            <w:tcW w:w="2976" w:type="dxa"/>
          </w:tcPr>
          <w:p w:rsidR="00715615" w:rsidRDefault="00715615">
            <w:pPr>
              <w:pStyle w:val="a6"/>
              <w:jc w:val="center"/>
            </w:pPr>
            <w:r>
              <w:rPr>
                <w:color w:val="000000"/>
              </w:rPr>
              <w:t>протяженность 4713 м.</w:t>
            </w:r>
          </w:p>
        </w:tc>
      </w:tr>
      <w:tr w:rsidR="00715615">
        <w:tc>
          <w:tcPr>
            <w:tcW w:w="540" w:type="dxa"/>
          </w:tcPr>
          <w:p w:rsidR="00715615" w:rsidRDefault="00715615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64" w:type="dxa"/>
          </w:tcPr>
          <w:p w:rsidR="00715615" w:rsidRDefault="00715615">
            <w:pPr>
              <w:pStyle w:val="a6"/>
            </w:pPr>
            <w:r>
              <w:rPr>
                <w:color w:val="000000"/>
              </w:rPr>
              <w:t xml:space="preserve">Водопроводные сети х. Чайкин Отрадненского района. </w:t>
            </w:r>
          </w:p>
        </w:tc>
        <w:tc>
          <w:tcPr>
            <w:tcW w:w="2976" w:type="dxa"/>
          </w:tcPr>
          <w:p w:rsidR="00715615" w:rsidRDefault="00715615">
            <w:pPr>
              <w:pStyle w:val="a6"/>
              <w:jc w:val="center"/>
            </w:pPr>
            <w:r>
              <w:rPr>
                <w:color w:val="000000"/>
              </w:rPr>
              <w:t>протяженность 4240 м.</w:t>
            </w:r>
          </w:p>
        </w:tc>
      </w:tr>
      <w:tr w:rsidR="00715615">
        <w:tc>
          <w:tcPr>
            <w:tcW w:w="540" w:type="dxa"/>
          </w:tcPr>
          <w:p w:rsidR="00715615" w:rsidRDefault="00715615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64" w:type="dxa"/>
          </w:tcPr>
          <w:p w:rsidR="00715615" w:rsidRDefault="00715615">
            <w:pPr>
              <w:pStyle w:val="a6"/>
            </w:pPr>
            <w:r>
              <w:rPr>
                <w:color w:val="000000"/>
              </w:rPr>
              <w:t>Водопроводные сети с. Благодарное Отрадненского района.</w:t>
            </w:r>
          </w:p>
        </w:tc>
        <w:tc>
          <w:tcPr>
            <w:tcW w:w="2976" w:type="dxa"/>
          </w:tcPr>
          <w:p w:rsidR="00715615" w:rsidRDefault="00715615">
            <w:pPr>
              <w:pStyle w:val="a6"/>
              <w:jc w:val="center"/>
            </w:pPr>
            <w:r>
              <w:rPr>
                <w:color w:val="000000"/>
              </w:rPr>
              <w:t>протяженность 12174 м.</w:t>
            </w:r>
          </w:p>
        </w:tc>
      </w:tr>
      <w:tr w:rsidR="00715615">
        <w:tc>
          <w:tcPr>
            <w:tcW w:w="540" w:type="dxa"/>
          </w:tcPr>
          <w:p w:rsidR="00715615" w:rsidRDefault="00715615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64" w:type="dxa"/>
          </w:tcPr>
          <w:p w:rsidR="00715615" w:rsidRDefault="00715615">
            <w:pPr>
              <w:pStyle w:val="a6"/>
            </w:pPr>
            <w:r>
              <w:rPr>
                <w:color w:val="000000"/>
              </w:rPr>
              <w:t>Водозабор родниковых вод (каптаж), расположенный по адресу: Краснодарский край, Отрадненский район, ул. Центральная, в 120 метрах восточнее дома № 2, п. Урупский.</w:t>
            </w:r>
          </w:p>
        </w:tc>
        <w:tc>
          <w:tcPr>
            <w:tcW w:w="2976" w:type="dxa"/>
          </w:tcPr>
          <w:p w:rsidR="00715615" w:rsidRDefault="00715615">
            <w:pPr>
              <w:pStyle w:val="a6"/>
              <w:jc w:val="center"/>
            </w:pPr>
          </w:p>
          <w:p w:rsidR="00715615" w:rsidRDefault="00715615">
            <w:pPr>
              <w:pStyle w:val="a6"/>
              <w:jc w:val="center"/>
            </w:pPr>
            <w:r>
              <w:rPr>
                <w:color w:val="000000"/>
              </w:rPr>
              <w:t>объем 345 куб.м.</w:t>
            </w:r>
          </w:p>
        </w:tc>
      </w:tr>
      <w:tr w:rsidR="00715615">
        <w:tc>
          <w:tcPr>
            <w:tcW w:w="540" w:type="dxa"/>
          </w:tcPr>
          <w:p w:rsidR="00715615" w:rsidRDefault="00715615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64" w:type="dxa"/>
          </w:tcPr>
          <w:p w:rsidR="00715615" w:rsidRDefault="00715615">
            <w:pPr>
              <w:pStyle w:val="a6"/>
            </w:pPr>
            <w:r>
              <w:rPr>
                <w:color w:val="000000"/>
              </w:rPr>
              <w:t xml:space="preserve">Каптаж подземных вод, расположенный по адресу: Российская Федерация, Краснодарский край, Отрадненский район, х. Чайкин в 30 м северо- восточнее жилого дома № 54 по ул. Заречной. </w:t>
            </w:r>
          </w:p>
        </w:tc>
        <w:tc>
          <w:tcPr>
            <w:tcW w:w="2976" w:type="dxa"/>
          </w:tcPr>
          <w:p w:rsidR="00715615" w:rsidRDefault="00715615">
            <w:pPr>
              <w:pStyle w:val="a6"/>
              <w:jc w:val="center"/>
            </w:pPr>
            <w:r>
              <w:rPr>
                <w:color w:val="000000"/>
              </w:rPr>
              <w:t>объем 65 куб.м.</w:t>
            </w:r>
          </w:p>
        </w:tc>
      </w:tr>
      <w:tr w:rsidR="00715615">
        <w:tc>
          <w:tcPr>
            <w:tcW w:w="540" w:type="dxa"/>
          </w:tcPr>
          <w:p w:rsidR="00715615" w:rsidRDefault="00715615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64" w:type="dxa"/>
          </w:tcPr>
          <w:p w:rsidR="00715615" w:rsidRDefault="00715615">
            <w:pPr>
              <w:pStyle w:val="a6"/>
            </w:pPr>
            <w:r>
              <w:rPr>
                <w:color w:val="000000"/>
              </w:rPr>
              <w:t>Водозабор родниковых вод (каптаж) с. Банатовское, расположенный по адресу: Краснодарский край, Отрадненский район в 5,7 км юго- западнее жилого дома № 8 по ул. Степной, с. Петровское .</w:t>
            </w:r>
          </w:p>
        </w:tc>
        <w:tc>
          <w:tcPr>
            <w:tcW w:w="2976" w:type="dxa"/>
          </w:tcPr>
          <w:p w:rsidR="00715615" w:rsidRDefault="00715615">
            <w:pPr>
              <w:pStyle w:val="a6"/>
              <w:jc w:val="center"/>
            </w:pPr>
            <w:r>
              <w:rPr>
                <w:color w:val="000000"/>
              </w:rPr>
              <w:t>объем 305 куб.м.</w:t>
            </w:r>
          </w:p>
        </w:tc>
      </w:tr>
      <w:tr w:rsidR="00715615">
        <w:tc>
          <w:tcPr>
            <w:tcW w:w="540" w:type="dxa"/>
          </w:tcPr>
          <w:p w:rsidR="00715615" w:rsidRDefault="00715615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64" w:type="dxa"/>
          </w:tcPr>
          <w:p w:rsidR="00715615" w:rsidRDefault="00715615">
            <w:pPr>
              <w:pStyle w:val="a6"/>
            </w:pPr>
            <w:r>
              <w:rPr>
                <w:color w:val="000000"/>
              </w:rPr>
              <w:t xml:space="preserve">Накопитель, расположенный по адресу: Российская Федерация, Краснодарский край, Отрадненский район в 110 метров юго- восточнее жилого дома № 3, кв. 2 по ул. Раздольной, п. Южный. </w:t>
            </w:r>
          </w:p>
        </w:tc>
        <w:tc>
          <w:tcPr>
            <w:tcW w:w="2976" w:type="dxa"/>
          </w:tcPr>
          <w:p w:rsidR="00715615" w:rsidRDefault="00715615">
            <w:pPr>
              <w:pStyle w:val="a6"/>
              <w:jc w:val="center"/>
            </w:pPr>
            <w:r>
              <w:rPr>
                <w:color w:val="000000"/>
              </w:rPr>
              <w:t>объем 1000 куб.м.</w:t>
            </w:r>
          </w:p>
        </w:tc>
      </w:tr>
      <w:tr w:rsidR="00715615">
        <w:tc>
          <w:tcPr>
            <w:tcW w:w="540" w:type="dxa"/>
          </w:tcPr>
          <w:p w:rsidR="00715615" w:rsidRDefault="00715615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64" w:type="dxa"/>
          </w:tcPr>
          <w:p w:rsidR="00715615" w:rsidRDefault="00715615">
            <w:pPr>
              <w:pStyle w:val="a6"/>
            </w:pPr>
            <w:r>
              <w:rPr>
                <w:color w:val="000000"/>
              </w:rPr>
              <w:t xml:space="preserve">Водозабор родниковых вод (каптаж), расположенный по адресу: Российская Федерация, Краснодарский край, Отрадненский район, с. Петровское в 80 м южнее жилого дома № 36 по ул. Ленина. </w:t>
            </w:r>
          </w:p>
        </w:tc>
        <w:tc>
          <w:tcPr>
            <w:tcW w:w="2976" w:type="dxa"/>
          </w:tcPr>
          <w:p w:rsidR="00715615" w:rsidRDefault="00715615">
            <w:pPr>
              <w:pStyle w:val="a6"/>
              <w:jc w:val="center"/>
            </w:pPr>
            <w:r>
              <w:rPr>
                <w:color w:val="000000"/>
              </w:rPr>
              <w:t>объем 21 куб.м.</w:t>
            </w:r>
          </w:p>
        </w:tc>
      </w:tr>
      <w:tr w:rsidR="00715615">
        <w:tc>
          <w:tcPr>
            <w:tcW w:w="540" w:type="dxa"/>
          </w:tcPr>
          <w:p w:rsidR="00715615" w:rsidRDefault="00715615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64" w:type="dxa"/>
          </w:tcPr>
          <w:p w:rsidR="00715615" w:rsidRDefault="00715615">
            <w:pPr>
              <w:pStyle w:val="a6"/>
            </w:pPr>
            <w:r>
              <w:rPr>
                <w:color w:val="000000"/>
              </w:rPr>
              <w:t xml:space="preserve">Водозабор родниковых вод (каптаж), расположенный по адресу: Российская Федерация, Краснодарский край, Отрадненский район, с. Благодарное, в 70 м северо- восточнее жилого дома № 12 по ул. Пионерской. </w:t>
            </w:r>
          </w:p>
        </w:tc>
        <w:tc>
          <w:tcPr>
            <w:tcW w:w="2976" w:type="dxa"/>
          </w:tcPr>
          <w:p w:rsidR="00715615" w:rsidRDefault="00715615">
            <w:pPr>
              <w:pStyle w:val="a6"/>
              <w:jc w:val="center"/>
            </w:pPr>
            <w:r>
              <w:rPr>
                <w:color w:val="000000"/>
              </w:rPr>
              <w:t>объем 246 куб.м.</w:t>
            </w:r>
          </w:p>
        </w:tc>
      </w:tr>
      <w:tr w:rsidR="00715615">
        <w:tc>
          <w:tcPr>
            <w:tcW w:w="540" w:type="dxa"/>
          </w:tcPr>
          <w:p w:rsidR="00715615" w:rsidRDefault="00715615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64" w:type="dxa"/>
          </w:tcPr>
          <w:p w:rsidR="00715615" w:rsidRDefault="00715615">
            <w:pPr>
              <w:pStyle w:val="a6"/>
            </w:pPr>
            <w:r>
              <w:rPr>
                <w:color w:val="000000"/>
              </w:rPr>
              <w:t>Водозабор родниковых вод (каптаж), расположенный по адресу: Российская Федерация, Краснодарский край, Отрадненский район, с. Благодарное в 300 метрах северо- западнее здания администрации Благодарненского сельского поселения по ул. Коммунаров 2-А.</w:t>
            </w:r>
          </w:p>
        </w:tc>
        <w:tc>
          <w:tcPr>
            <w:tcW w:w="2976" w:type="dxa"/>
          </w:tcPr>
          <w:p w:rsidR="00715615" w:rsidRDefault="00715615">
            <w:pPr>
              <w:pStyle w:val="a6"/>
              <w:jc w:val="center"/>
            </w:pPr>
            <w:r>
              <w:rPr>
                <w:color w:val="000000"/>
              </w:rPr>
              <w:t>объем 247 куб.м.</w:t>
            </w:r>
          </w:p>
        </w:tc>
      </w:tr>
      <w:tr w:rsidR="00715615">
        <w:tc>
          <w:tcPr>
            <w:tcW w:w="540" w:type="dxa"/>
          </w:tcPr>
          <w:p w:rsidR="00715615" w:rsidRDefault="00715615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64" w:type="dxa"/>
          </w:tcPr>
          <w:p w:rsidR="00715615" w:rsidRDefault="00715615">
            <w:pPr>
              <w:pStyle w:val="a6"/>
            </w:pPr>
            <w:r>
              <w:rPr>
                <w:color w:val="000000"/>
              </w:rPr>
              <w:t>Водонапорная башня Рожновского, расположенная по адресу: Российская Федерация, Краснодарский край, Отрадненский район, с. Благодарное, ул. Октябрьская .</w:t>
            </w:r>
          </w:p>
        </w:tc>
        <w:tc>
          <w:tcPr>
            <w:tcW w:w="2976" w:type="dxa"/>
          </w:tcPr>
          <w:p w:rsidR="00715615" w:rsidRDefault="00715615">
            <w:pPr>
              <w:pStyle w:val="a6"/>
              <w:jc w:val="center"/>
            </w:pPr>
            <w:r>
              <w:rPr>
                <w:color w:val="000000"/>
              </w:rPr>
              <w:t>объем 24 куб.м.</w:t>
            </w:r>
          </w:p>
        </w:tc>
      </w:tr>
      <w:tr w:rsidR="00715615">
        <w:tc>
          <w:tcPr>
            <w:tcW w:w="540" w:type="dxa"/>
          </w:tcPr>
          <w:p w:rsidR="00715615" w:rsidRDefault="00715615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64" w:type="dxa"/>
          </w:tcPr>
          <w:p w:rsidR="00715615" w:rsidRDefault="00715615">
            <w:pPr>
              <w:pStyle w:val="a6"/>
            </w:pPr>
            <w:r>
              <w:rPr>
                <w:color w:val="000000"/>
              </w:rPr>
              <w:t>Водонапорная башня Рожновского, расположенная по адресу: Российская Федерация, Краснодарский край, Отрадненский район, с. Благодарное, ул. Коммунаров.</w:t>
            </w:r>
          </w:p>
        </w:tc>
        <w:tc>
          <w:tcPr>
            <w:tcW w:w="2976" w:type="dxa"/>
          </w:tcPr>
          <w:p w:rsidR="00715615" w:rsidRDefault="00715615">
            <w:pPr>
              <w:pStyle w:val="a6"/>
              <w:jc w:val="center"/>
            </w:pPr>
            <w:r>
              <w:rPr>
                <w:color w:val="000000"/>
              </w:rPr>
              <w:t>объем 24 куб.м.</w:t>
            </w:r>
          </w:p>
        </w:tc>
      </w:tr>
      <w:tr w:rsidR="00715615">
        <w:tc>
          <w:tcPr>
            <w:tcW w:w="540" w:type="dxa"/>
          </w:tcPr>
          <w:p w:rsidR="00715615" w:rsidRDefault="00715615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64" w:type="dxa"/>
          </w:tcPr>
          <w:p w:rsidR="00715615" w:rsidRDefault="00715615">
            <w:pPr>
              <w:pStyle w:val="a6"/>
            </w:pPr>
            <w:r>
              <w:rPr>
                <w:color w:val="000000"/>
              </w:rPr>
              <w:t xml:space="preserve">Водонапорная башня Рожновского, расположенная по адресу: Российская Федерация, Краснодарский край, Отрадненский район, с. Петровское, ул. Садовая. </w:t>
            </w:r>
          </w:p>
        </w:tc>
        <w:tc>
          <w:tcPr>
            <w:tcW w:w="2976" w:type="dxa"/>
          </w:tcPr>
          <w:p w:rsidR="00715615" w:rsidRDefault="00715615">
            <w:pPr>
              <w:pStyle w:val="a6"/>
              <w:jc w:val="center"/>
            </w:pPr>
            <w:r>
              <w:rPr>
                <w:color w:val="000000"/>
              </w:rPr>
              <w:t>объем 24 куб.м.</w:t>
            </w:r>
          </w:p>
        </w:tc>
      </w:tr>
    </w:tbl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center"/>
        <w:rPr>
          <w:b/>
          <w:bCs/>
        </w:rPr>
      </w:pPr>
    </w:p>
    <w:p w:rsidR="00715615" w:rsidRDefault="00715615">
      <w:pPr>
        <w:pStyle w:val="a6"/>
        <w:shd w:val="clear" w:color="auto" w:fill="FFFFFF"/>
        <w:rPr>
          <w:b/>
          <w:bCs/>
        </w:rPr>
      </w:pPr>
    </w:p>
    <w:p w:rsidR="00715615" w:rsidRDefault="00715615">
      <w:pPr>
        <w:pStyle w:val="a6"/>
        <w:shd w:val="clear" w:color="auto" w:fill="FFFFFF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center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b/>
          <w:bCs/>
        </w:rPr>
      </w:pPr>
    </w:p>
    <w:p w:rsidR="00715615" w:rsidRDefault="00715615">
      <w:pPr>
        <w:pStyle w:val="a6"/>
        <w:shd w:val="clear" w:color="auto" w:fill="FFFFFF"/>
        <w:ind w:firstLine="709"/>
        <w:jc w:val="right"/>
        <w:rPr>
          <w:shd w:val="clear" w:color="auto" w:fill="FFFF00"/>
        </w:rPr>
      </w:pPr>
      <w:r>
        <w:t>Приложение 2 к конкурсной документации</w:t>
      </w:r>
    </w:p>
    <w:p w:rsidR="00715615" w:rsidRDefault="00715615">
      <w:pPr>
        <w:pStyle w:val="a6"/>
        <w:shd w:val="clear" w:color="auto" w:fill="FFFFFF"/>
        <w:ind w:firstLine="709"/>
        <w:rPr>
          <w:b/>
          <w:bCs/>
          <w:shd w:val="clear" w:color="auto" w:fill="FFFF00"/>
        </w:rPr>
      </w:pPr>
    </w:p>
    <w:p w:rsidR="00715615" w:rsidRDefault="00715615">
      <w:pPr>
        <w:pStyle w:val="ConsPlusNormal"/>
        <w:widowControl/>
        <w:pBdr>
          <w:bottom w:val="single" w:sz="12" w:space="19" w:color="000000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заявки на участие в открытом конкурсе</w:t>
      </w:r>
    </w:p>
    <w:p w:rsidR="00715615" w:rsidRDefault="007156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</w:t>
      </w:r>
    </w:p>
    <w:p w:rsidR="00715615" w:rsidRDefault="007156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исх.№__________</w:t>
      </w:r>
    </w:p>
    <w:p w:rsidR="00715615" w:rsidRDefault="00715615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конкурсную комиссию                                                    Благодарненского  сельского поселения</w:t>
      </w:r>
    </w:p>
    <w:p w:rsidR="00715615" w:rsidRDefault="00715615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Отрадненского района</w:t>
      </w:r>
    </w:p>
    <w:p w:rsidR="00715615" w:rsidRDefault="00715615">
      <w:pPr>
        <w:pStyle w:val="ConsPlusNormal"/>
        <w:widowControl/>
        <w:ind w:left="2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  ___________________________________</w:t>
      </w:r>
    </w:p>
    <w:p w:rsidR="00715615" w:rsidRDefault="00715615">
      <w:pPr>
        <w:pStyle w:val="ConsPlusNormal"/>
        <w:widowControl/>
        <w:ind w:left="2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615" w:rsidRDefault="00715615">
      <w:pPr>
        <w:pStyle w:val="ConsPlusNormal"/>
        <w:widowControl/>
        <w:ind w:left="3600" w:hanging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(Ф.И.О. претендента – индивидуального предпринимателя </w:t>
      </w:r>
    </w:p>
    <w:p w:rsidR="00715615" w:rsidRDefault="00715615">
      <w:pPr>
        <w:pStyle w:val="ConsPlusNormal"/>
        <w:widowControl/>
        <w:ind w:left="3600" w:hanging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либо полное наименование </w:t>
      </w:r>
    </w:p>
    <w:p w:rsidR="00715615" w:rsidRDefault="00715615">
      <w:pPr>
        <w:pStyle w:val="ConsPlusNormal"/>
        <w:widowControl/>
        <w:ind w:left="3600" w:hanging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 - юридического лица)</w:t>
      </w:r>
    </w:p>
    <w:p w:rsidR="00715615" w:rsidRDefault="00715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5615" w:rsidRDefault="007156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715615" w:rsidRDefault="007156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открытом конкурсе на право заключения </w:t>
      </w:r>
    </w:p>
    <w:p w:rsidR="00715615" w:rsidRDefault="007156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договора аренды объектов _______________</w:t>
      </w:r>
    </w:p>
    <w:p w:rsidR="00715615" w:rsidRDefault="00715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 </w:t>
      </w:r>
    </w:p>
    <w:p w:rsidR="00715615" w:rsidRDefault="00715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(Наименование заявителя)</w:t>
      </w:r>
    </w:p>
    <w:p w:rsidR="00715615" w:rsidRDefault="00715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 </w:t>
      </w:r>
    </w:p>
    <w:p w:rsidR="00715615" w:rsidRDefault="00715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просит   принять   документы для участия в открытом конкурсе на право заключения договора аренды объектов водоснабжения </w:t>
      </w:r>
    </w:p>
    <w:p w:rsidR="00715615" w:rsidRDefault="007156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15615" w:rsidRDefault="00715615">
      <w:pPr>
        <w:widowControl/>
        <w:snapToGrid/>
        <w:jc w:val="center"/>
        <w:rPr>
          <w:sz w:val="24"/>
          <w:szCs w:val="24"/>
        </w:rPr>
      </w:pPr>
      <w:r>
        <w:rPr>
          <w:sz w:val="24"/>
          <w:szCs w:val="24"/>
        </w:rPr>
        <w:t>(указать сведения, индивидуализирующие объект аренды, в соответствии с извещением о проведении конкурса, № лота)</w:t>
      </w:r>
    </w:p>
    <w:p w:rsidR="00715615" w:rsidRDefault="007156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5615" w:rsidRDefault="0071561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Ознакомившись с конкурсной документацией на право заключения договора аренды объектов водоснабжения, обязуюсь:</w:t>
      </w:r>
    </w:p>
    <w:p w:rsidR="00715615" w:rsidRDefault="00715615">
      <w:pPr>
        <w:pStyle w:val="BodyText"/>
        <w:spacing w:after="0"/>
        <w:jc w:val="both"/>
      </w:pPr>
      <w:r>
        <w:tab/>
        <w:t>1. Соблюдать условия открытого конкурса, содержащиеся в конкурсной документации, а также порядок проведения конкурса, установленный Приказом ФАС России от 21.03.2023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715615" w:rsidRDefault="00715615">
      <w:pPr>
        <w:pStyle w:val="BodyText"/>
        <w:jc w:val="both"/>
      </w:pPr>
      <w:r>
        <w:tab/>
        <w:t>2. Заключить с администрацией Благодарненского сельского поселения Отрадненского района договор аренды объектов водоснабжения (с условиями проекта договора аренды ознакомлен, обязанности арендатора по договору принимаю в полном объеме) по итогам открытого конкурса, в срок и на условиях, установленных конкурсной документацией.</w:t>
      </w:r>
    </w:p>
    <w:p w:rsidR="00715615" w:rsidRDefault="00715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:rsidR="00715615" w:rsidRDefault="00715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Местонахождение: _____________________________________________________________</w:t>
      </w:r>
    </w:p>
    <w:p w:rsidR="00715615" w:rsidRDefault="007156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715615" w:rsidRDefault="00715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реквизиты: ИНН _______, р/с _________в _______, к/с ________, БИК_______</w:t>
      </w:r>
    </w:p>
    <w:p w:rsidR="00715615" w:rsidRDefault="00715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 Комплект документов с описью на ____листах.</w:t>
      </w:r>
    </w:p>
    <w:p w:rsidR="00715615" w:rsidRDefault="00715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</w:t>
      </w:r>
    </w:p>
    <w:p w:rsidR="00715615" w:rsidRDefault="007156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 и расшифровка подписи)</w:t>
      </w:r>
    </w:p>
    <w:p w:rsidR="00715615" w:rsidRDefault="007156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М.П</w:t>
      </w: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конкурсной документации </w:t>
      </w: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715615" w:rsidRDefault="007156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документов, представляемых вместе с заявкой на участие в открытом </w:t>
      </w:r>
    </w:p>
    <w:p w:rsidR="00715615" w:rsidRDefault="007156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конкурсе на право заключения договора аренды объектов _________________</w:t>
      </w:r>
    </w:p>
    <w:p w:rsidR="00715615" w:rsidRDefault="007156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15615" w:rsidRDefault="007156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86" w:type="dxa"/>
        <w:tblLayout w:type="fixed"/>
        <w:tblCellMar>
          <w:left w:w="113" w:type="dxa"/>
        </w:tblCellMar>
        <w:tblLook w:val="0000"/>
      </w:tblPr>
      <w:tblGrid>
        <w:gridCol w:w="1187"/>
        <w:gridCol w:w="5193"/>
        <w:gridCol w:w="3341"/>
      </w:tblGrid>
      <w:tr w:rsidR="00715615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715615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15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15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15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15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15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15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15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15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15" w:rsidRDefault="007156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615" w:rsidRDefault="007156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15615" w:rsidRDefault="007156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15615" w:rsidRDefault="007156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15615" w:rsidRDefault="007156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15615" w:rsidRDefault="00715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</w:t>
      </w:r>
    </w:p>
    <w:p w:rsidR="00715615" w:rsidRDefault="007156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(подпись и Ф.И.О.)</w:t>
      </w:r>
    </w:p>
    <w:p w:rsidR="00715615" w:rsidRDefault="007156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pStyle w:val="ConsPlusNormal"/>
        <w:widowControl/>
        <w:suppressLineNumbers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15" w:rsidRDefault="00715615">
      <w:pPr>
        <w:widowControl/>
        <w:tabs>
          <w:tab w:val="left" w:pos="6840"/>
        </w:tabs>
        <w:snapToGrid/>
        <w:rPr>
          <w:b/>
          <w:bCs/>
          <w:sz w:val="24"/>
          <w:szCs w:val="24"/>
        </w:rPr>
      </w:pPr>
    </w:p>
    <w:p w:rsidR="00715615" w:rsidRDefault="00715615">
      <w:pPr>
        <w:widowControl/>
        <w:tabs>
          <w:tab w:val="left" w:pos="6840"/>
        </w:tabs>
        <w:snapToGrid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 к конкурсной документации</w:t>
      </w:r>
    </w:p>
    <w:p w:rsidR="00715615" w:rsidRDefault="00715615">
      <w:pPr>
        <w:widowControl/>
        <w:tabs>
          <w:tab w:val="left" w:pos="6840"/>
        </w:tabs>
        <w:snapToGrid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6228"/>
        <w:gridCol w:w="3240"/>
      </w:tblGrid>
      <w:tr w:rsidR="00715615">
        <w:tc>
          <w:tcPr>
            <w:tcW w:w="6228" w:type="dxa"/>
          </w:tcPr>
          <w:p w:rsidR="00715615" w:rsidRDefault="0071561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бланке организации</w:t>
            </w:r>
          </w:p>
          <w:p w:rsidR="00715615" w:rsidRDefault="00715615">
            <w:pPr>
              <w:widowControl/>
              <w:snapToGrid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исходящий номер</w:t>
            </w:r>
          </w:p>
        </w:tc>
        <w:tc>
          <w:tcPr>
            <w:tcW w:w="3240" w:type="dxa"/>
          </w:tcPr>
          <w:p w:rsidR="00715615" w:rsidRDefault="00715615">
            <w:pPr>
              <w:widowControl/>
              <w:pBdr>
                <w:bottom w:val="single" w:sz="8" w:space="1" w:color="000000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(ЛОТ №    )</w:t>
            </w:r>
          </w:p>
        </w:tc>
      </w:tr>
    </w:tbl>
    <w:p w:rsidR="00715615" w:rsidRDefault="00715615">
      <w:pPr>
        <w:widowControl/>
        <w:snapToGrid/>
        <w:rPr>
          <w:sz w:val="24"/>
          <w:szCs w:val="24"/>
        </w:rPr>
      </w:pPr>
    </w:p>
    <w:p w:rsidR="00715615" w:rsidRDefault="00715615">
      <w:pPr>
        <w:widowControl/>
        <w:pBdr>
          <w:bottom w:val="single" w:sz="8" w:space="1" w:color="000000"/>
        </w:pBdr>
        <w:shd w:val="clear" w:color="auto" w:fill="FFFFFF"/>
        <w:snapToGrid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 xml:space="preserve">КОНКУРСНОЕ ПРЕДЛОЖЕНИЕ </w:t>
      </w:r>
    </w:p>
    <w:p w:rsidR="00715615" w:rsidRDefault="00715615">
      <w:pPr>
        <w:widowControl/>
        <w:pBdr>
          <w:bottom w:val="single" w:sz="8" w:space="1" w:color="000000"/>
        </w:pBdr>
        <w:shd w:val="clear" w:color="auto" w:fill="FFFFFF"/>
        <w:snapToGrid/>
        <w:jc w:val="center"/>
        <w:rPr>
          <w:i/>
          <w:i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>_________________________________________________________________________</w:t>
      </w:r>
    </w:p>
    <w:p w:rsidR="00715615" w:rsidRDefault="00715615">
      <w:pPr>
        <w:widowControl/>
        <w:pBdr>
          <w:bottom w:val="single" w:sz="8" w:space="1" w:color="000000"/>
        </w:pBdr>
        <w:shd w:val="clear" w:color="auto" w:fill="FFFFFF"/>
        <w:snapToGrid/>
        <w:jc w:val="center"/>
        <w:rPr>
          <w:color w:val="000000"/>
          <w:spacing w:val="-2"/>
          <w:sz w:val="24"/>
          <w:szCs w:val="24"/>
        </w:rPr>
      </w:pPr>
      <w:r>
        <w:rPr>
          <w:i/>
          <w:iCs/>
          <w:color w:val="000000"/>
          <w:spacing w:val="5"/>
          <w:sz w:val="24"/>
          <w:szCs w:val="24"/>
        </w:rPr>
        <w:t>(наименование Участника конкурса)</w:t>
      </w:r>
    </w:p>
    <w:p w:rsidR="00715615" w:rsidRDefault="00715615">
      <w:pPr>
        <w:widowControl/>
        <w:pBdr>
          <w:bottom w:val="single" w:sz="8" w:space="1" w:color="000000"/>
        </w:pBdr>
        <w:shd w:val="clear" w:color="auto" w:fill="FFFFFF"/>
        <w:snapToGrid/>
        <w:jc w:val="center"/>
        <w:rPr>
          <w:color w:val="000000"/>
          <w:spacing w:val="-2"/>
          <w:sz w:val="24"/>
          <w:szCs w:val="24"/>
        </w:rPr>
      </w:pPr>
    </w:p>
    <w:p w:rsidR="00715615" w:rsidRDefault="00715615">
      <w:pPr>
        <w:widowControl/>
        <w:snapToGrid/>
        <w:jc w:val="both"/>
        <w:rPr>
          <w:sz w:val="24"/>
          <w:szCs w:val="24"/>
        </w:rPr>
      </w:pPr>
      <w:r>
        <w:rPr>
          <w:sz w:val="24"/>
          <w:szCs w:val="24"/>
        </w:rPr>
        <w:t>на право заключения договора аренды на передачу объектов водоснабжения Благодарненского  сельского поселения Отрадненского района с целью организации выполнения работ по предоставлению услуг водоснабжения потребителям Благодарненского  сельского поселения Отрадненского района</w:t>
      </w:r>
    </w:p>
    <w:p w:rsidR="00715615" w:rsidRDefault="00715615">
      <w:pPr>
        <w:widowControl/>
        <w:snapToGrid/>
        <w:jc w:val="both"/>
        <w:rPr>
          <w:i/>
          <w:iCs/>
          <w:color w:val="000000"/>
          <w:spacing w:val="5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15615" w:rsidRDefault="00715615">
      <w:pPr>
        <w:widowControl/>
        <w:shd w:val="clear" w:color="auto" w:fill="FFFFFF"/>
        <w:jc w:val="center"/>
        <w:rPr>
          <w:color w:val="000000"/>
          <w:spacing w:val="1"/>
          <w:sz w:val="24"/>
          <w:szCs w:val="24"/>
        </w:rPr>
      </w:pPr>
      <w:r>
        <w:rPr>
          <w:i/>
          <w:iCs/>
          <w:color w:val="000000"/>
          <w:spacing w:val="5"/>
          <w:sz w:val="24"/>
          <w:szCs w:val="24"/>
        </w:rPr>
        <w:t>(наименование Участника конкурса)</w:t>
      </w:r>
    </w:p>
    <w:p w:rsidR="00715615" w:rsidRDefault="00715615">
      <w:pPr>
        <w:widowControl/>
        <w:snapToGrid/>
        <w:ind w:firstLine="567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1. Изучив конкурсную документацию по проведению открытого конкурса </w:t>
      </w:r>
      <w:r>
        <w:rPr>
          <w:sz w:val="24"/>
          <w:szCs w:val="24"/>
        </w:rPr>
        <w:t xml:space="preserve">на право </w:t>
      </w:r>
      <w:r>
        <w:rPr>
          <w:color w:val="000000"/>
          <w:sz w:val="24"/>
          <w:szCs w:val="24"/>
        </w:rPr>
        <w:t xml:space="preserve">заключения договора </w:t>
      </w:r>
      <w:r>
        <w:rPr>
          <w:sz w:val="24"/>
          <w:szCs w:val="24"/>
        </w:rPr>
        <w:t>аренды объектов водоснабжения Благодарненского  сельского поселения Отрадненского района, с целью организации выполнения работ по предоставлению услуг водоснабжения потребителям Благодарненского  сельского поселения Отрадненского района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а также применимые к данному конкурсу законодательство и нормативно-правовые акты, 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715615" w:rsidRDefault="00715615">
      <w:pPr>
        <w:widowControl/>
        <w:tabs>
          <w:tab w:val="left" w:pos="851"/>
        </w:tabs>
        <w:snapToGrid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 Мы согласны в случае признания нас победителем конкурса, заключить договор и оказать услуги в соответствии с требованиями конкурсной документации и на условиях, которые мы представили в настоящем предложении:</w:t>
      </w:r>
    </w:p>
    <w:p w:rsidR="00715615" w:rsidRDefault="00715615">
      <w:pPr>
        <w:keepNext/>
        <w:keepLines/>
        <w:widowControl/>
        <w:suppressLineNumbers/>
        <w:snapToGri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</w:t>
      </w: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5"/>
        <w:gridCol w:w="1910"/>
        <w:gridCol w:w="3592"/>
      </w:tblGrid>
      <w:tr w:rsidR="00715615"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5615" w:rsidRDefault="0071561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Наименование критерия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5615" w:rsidRDefault="0071561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Единица</w:t>
            </w:r>
          </w:p>
          <w:p w:rsidR="00715615" w:rsidRDefault="0071561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615" w:rsidRDefault="0071561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Предложения участника конкурса </w:t>
            </w:r>
          </w:p>
          <w:p w:rsidR="00715615" w:rsidRDefault="0071561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(цифрами и прописью)</w:t>
            </w:r>
          </w:p>
        </w:tc>
      </w:tr>
      <w:tr w:rsidR="00715615">
        <w:tc>
          <w:tcPr>
            <w:tcW w:w="4515" w:type="dxa"/>
            <w:tcBorders>
              <w:left w:val="single" w:sz="2" w:space="0" w:color="000000"/>
              <w:bottom w:val="single" w:sz="2" w:space="0" w:color="000000"/>
            </w:tcBorders>
          </w:tcPr>
          <w:p w:rsidR="00715615" w:rsidRDefault="00715615">
            <w:pPr>
              <w:pStyle w:val="a6"/>
            </w:pPr>
            <w:r>
              <w:t>Размер арендной платы по договору аренды объектов водоснабжения Благодарненского  сельского поселения</w:t>
            </w:r>
          </w:p>
          <w:p w:rsidR="00715615" w:rsidRDefault="00715615">
            <w:pPr>
              <w:pStyle w:val="a6"/>
            </w:pPr>
            <w:r>
              <w:t>Отрадненского района</w:t>
            </w: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</w:tcPr>
          <w:p w:rsidR="00715615" w:rsidRDefault="00715615">
            <w:pPr>
              <w:pStyle w:val="a6"/>
              <w:jc w:val="center"/>
            </w:pPr>
            <w:r>
              <w:t>рубль</w:t>
            </w:r>
          </w:p>
        </w:tc>
        <w:tc>
          <w:tcPr>
            <w:tcW w:w="3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615" w:rsidRDefault="00715615">
            <w:pPr>
              <w:pStyle w:val="a6"/>
              <w:snapToGrid w:val="0"/>
            </w:pPr>
          </w:p>
        </w:tc>
      </w:tr>
    </w:tbl>
    <w:p w:rsidR="00715615" w:rsidRDefault="00715615">
      <w:pPr>
        <w:widowControl/>
        <w:shd w:val="clear" w:color="auto" w:fill="FFFFFF"/>
        <w:autoSpaceDE w:val="0"/>
        <w:snapToGrid/>
        <w:rPr>
          <w:sz w:val="24"/>
          <w:szCs w:val="24"/>
        </w:rPr>
      </w:pPr>
    </w:p>
    <w:p w:rsidR="00715615" w:rsidRDefault="00715615">
      <w:pPr>
        <w:widowControl/>
        <w:shd w:val="clear" w:color="auto" w:fill="FFFFFF"/>
        <w:autoSpaceDE w:val="0"/>
        <w:snapToGri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</w:t>
      </w: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5"/>
        <w:gridCol w:w="1910"/>
        <w:gridCol w:w="3592"/>
      </w:tblGrid>
      <w:tr w:rsidR="00715615"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5615" w:rsidRDefault="0071561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Наименование критерия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5615" w:rsidRDefault="0071561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Единица</w:t>
            </w:r>
          </w:p>
          <w:p w:rsidR="00715615" w:rsidRDefault="0071561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615" w:rsidRDefault="0071561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Предложения участника конкурса </w:t>
            </w:r>
          </w:p>
          <w:p w:rsidR="00715615" w:rsidRDefault="0071561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(цифрами и прописью)</w:t>
            </w:r>
          </w:p>
        </w:tc>
      </w:tr>
      <w:tr w:rsidR="00715615">
        <w:tc>
          <w:tcPr>
            <w:tcW w:w="4515" w:type="dxa"/>
            <w:tcBorders>
              <w:left w:val="single" w:sz="2" w:space="0" w:color="000000"/>
              <w:bottom w:val="single" w:sz="2" w:space="0" w:color="000000"/>
            </w:tcBorders>
          </w:tcPr>
          <w:p w:rsidR="00715615" w:rsidRDefault="00715615">
            <w:pPr>
              <w:pStyle w:val="a6"/>
            </w:pPr>
            <w:r>
              <w:t>Выполнение за счет собственных средств Арендатора работ по текущему ремонту арендуемого имущества сверх годовой арендной платы</w:t>
            </w: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</w:tcPr>
          <w:p w:rsidR="00715615" w:rsidRDefault="00715615">
            <w:pPr>
              <w:pStyle w:val="a6"/>
              <w:jc w:val="center"/>
            </w:pPr>
            <w:r>
              <w:t>%</w:t>
            </w:r>
          </w:p>
        </w:tc>
        <w:tc>
          <w:tcPr>
            <w:tcW w:w="3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615" w:rsidRDefault="00715615">
            <w:pPr>
              <w:pStyle w:val="a6"/>
              <w:snapToGrid w:val="0"/>
            </w:pPr>
          </w:p>
        </w:tc>
      </w:tr>
    </w:tbl>
    <w:p w:rsidR="00715615" w:rsidRDefault="00715615">
      <w:pPr>
        <w:widowControl/>
        <w:shd w:val="clear" w:color="auto" w:fill="FFFFFF"/>
        <w:autoSpaceDE w:val="0"/>
        <w:snapToGrid/>
        <w:rPr>
          <w:sz w:val="24"/>
          <w:szCs w:val="24"/>
        </w:rPr>
      </w:pPr>
      <w:r>
        <w:rPr>
          <w:sz w:val="24"/>
          <w:szCs w:val="24"/>
        </w:rPr>
        <w:t xml:space="preserve"> 3) </w:t>
      </w: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515"/>
        <w:gridCol w:w="1910"/>
        <w:gridCol w:w="3592"/>
      </w:tblGrid>
      <w:tr w:rsidR="00715615"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5615" w:rsidRDefault="0071561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Наименование критерия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5615" w:rsidRDefault="0071561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Единица</w:t>
            </w:r>
          </w:p>
          <w:p w:rsidR="00715615" w:rsidRDefault="0071561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615" w:rsidRDefault="0071561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Предложения участника конкурса </w:t>
            </w:r>
          </w:p>
          <w:p w:rsidR="00715615" w:rsidRDefault="0071561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(цифрами и прописью)</w:t>
            </w:r>
          </w:p>
        </w:tc>
      </w:tr>
      <w:tr w:rsidR="00715615">
        <w:tc>
          <w:tcPr>
            <w:tcW w:w="4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5615" w:rsidRDefault="00715615">
            <w:pPr>
              <w:pStyle w:val="a6"/>
            </w:pPr>
            <w:r>
              <w:t>Бесперебойное предоставление коммунальных услуг потребителям: допустимая продолжительность перерыва предоставления коммунальных услуг</w:t>
            </w:r>
          </w:p>
        </w:tc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5615" w:rsidRDefault="00715615">
            <w:pPr>
              <w:pStyle w:val="a6"/>
              <w:jc w:val="center"/>
            </w:pPr>
            <w:r>
              <w:t>часы</w:t>
            </w:r>
          </w:p>
        </w:tc>
        <w:tc>
          <w:tcPr>
            <w:tcW w:w="35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615" w:rsidRDefault="00715615">
            <w:pPr>
              <w:pStyle w:val="a6"/>
              <w:snapToGrid w:val="0"/>
            </w:pPr>
          </w:p>
        </w:tc>
      </w:tr>
    </w:tbl>
    <w:p w:rsidR="00715615" w:rsidRDefault="00715615">
      <w:pPr>
        <w:widowControl/>
        <w:shd w:val="clear" w:color="auto" w:fill="FFFFFF"/>
        <w:autoSpaceDE w:val="0"/>
        <w:snapToGrid/>
        <w:rPr>
          <w:sz w:val="24"/>
          <w:szCs w:val="24"/>
        </w:rPr>
      </w:pPr>
    </w:p>
    <w:p w:rsidR="00715615" w:rsidRDefault="00715615">
      <w:pPr>
        <w:widowControl/>
        <w:snapToGri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Мы ознакомлены с конкурсной документацией. Мы согласны с тем, что в случае, если нами не были учтены какие-либо расценки на оказание услуг, составляющих полный комплекс услуг, которые должны быть выполнены в соответствии с предметом конкурса, данные услуги будут в любом случае выполнены в полном соответствии с Конкурсной документацией в пределах предлагаемой нами стоимости услуг.</w:t>
      </w:r>
    </w:p>
    <w:p w:rsidR="00715615" w:rsidRDefault="00715615">
      <w:pPr>
        <w:widowControl/>
        <w:snapToGrid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 Если наше предложение, изложенное выше, будет принято, мы берем на себя обязательство оказать услуги в соответствии с требованиями конкурсной документации и согласно нашим предложениям, которые мы просим включить в договор.</w:t>
      </w:r>
    </w:p>
    <w:p w:rsidR="00715615" w:rsidRDefault="00715615">
      <w:pPr>
        <w:widowControl/>
        <w:tabs>
          <w:tab w:val="left" w:pos="709"/>
        </w:tabs>
        <w:snapToGrid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Настоящей заявкой декларируем соответствие </w:t>
      </w:r>
    </w:p>
    <w:p w:rsidR="00715615" w:rsidRDefault="00715615">
      <w:pPr>
        <w:widowControl/>
        <w:tabs>
          <w:tab w:val="left" w:pos="0"/>
        </w:tabs>
        <w:snapToGrid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15615" w:rsidRDefault="00715615">
      <w:pPr>
        <w:widowControl/>
        <w:tabs>
          <w:tab w:val="left" w:pos="0"/>
        </w:tabs>
        <w:snapToGrid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(наименование организации – Участника размещения заказа)</w:t>
      </w:r>
    </w:p>
    <w:p w:rsidR="00715615" w:rsidRDefault="00715615">
      <w:pPr>
        <w:widowControl/>
        <w:tabs>
          <w:tab w:val="left" w:pos="0"/>
        </w:tabs>
        <w:autoSpaceDE w:val="0"/>
        <w:snapToGrid/>
        <w:jc w:val="both"/>
        <w:rPr>
          <w:sz w:val="24"/>
          <w:szCs w:val="24"/>
        </w:rPr>
      </w:pPr>
      <w:r>
        <w:rPr>
          <w:sz w:val="24"/>
          <w:szCs w:val="24"/>
        </w:rPr>
        <w:t>следующим требованиям:</w:t>
      </w:r>
    </w:p>
    <w:p w:rsidR="00715615" w:rsidRDefault="00715615">
      <w:pPr>
        <w:numPr>
          <w:ilvl w:val="0"/>
          <w:numId w:val="14"/>
        </w:numPr>
        <w:tabs>
          <w:tab w:val="left" w:pos="0"/>
          <w:tab w:val="left" w:pos="709"/>
        </w:tabs>
        <w:autoSpaceDE w:val="0"/>
        <w:snapToGri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проведение ликвидации участника размещения заказа - юридического лица и отсутствие решения арбитражного суда о признании участника размещения заказа - юридического лица банкротом и об открытии конкурсного производства;</w:t>
      </w:r>
    </w:p>
    <w:p w:rsidR="00715615" w:rsidRDefault="00715615">
      <w:pPr>
        <w:numPr>
          <w:ilvl w:val="0"/>
          <w:numId w:val="14"/>
        </w:numPr>
        <w:tabs>
          <w:tab w:val="left" w:pos="0"/>
          <w:tab w:val="left" w:pos="709"/>
        </w:tabs>
        <w:autoSpaceDE w:val="0"/>
        <w:snapToGri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приостановление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 в конкурсе;</w:t>
      </w:r>
    </w:p>
    <w:p w:rsidR="00715615" w:rsidRDefault="00715615">
      <w:pPr>
        <w:widowControl/>
        <w:snapToGrid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6.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уполномоченных органов власти и у упомянутых в нашей Заявке юридических и физических лиц информацию,  </w:t>
      </w:r>
    </w:p>
    <w:p w:rsidR="00715615" w:rsidRDefault="00715615">
      <w:pPr>
        <w:widowControl/>
        <w:snapToGrid/>
        <w:ind w:firstLine="708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(Ф.И.О., телефон работника организации – Участника размещения заказа)</w:t>
      </w:r>
    </w:p>
    <w:p w:rsidR="00715615" w:rsidRDefault="00715615">
      <w:pPr>
        <w:widowControl/>
        <w:snapToGrid/>
        <w:jc w:val="both"/>
        <w:rPr>
          <w:sz w:val="24"/>
          <w:szCs w:val="24"/>
        </w:rPr>
      </w:pPr>
      <w:r>
        <w:rPr>
          <w:sz w:val="24"/>
          <w:szCs w:val="24"/>
        </w:rPr>
        <w:t>Все сведения о проведении конкурса просим сообщать уполномоченному лицу.</w:t>
      </w:r>
    </w:p>
    <w:p w:rsidR="00715615" w:rsidRDefault="00715615">
      <w:pPr>
        <w:widowControl/>
        <w:tabs>
          <w:tab w:val="left" w:pos="0"/>
        </w:tabs>
        <w:snapToGrid/>
        <w:jc w:val="both"/>
        <w:rPr>
          <w:sz w:val="24"/>
          <w:szCs w:val="24"/>
        </w:rPr>
      </w:pPr>
      <w:r>
        <w:rPr>
          <w:sz w:val="24"/>
          <w:szCs w:val="24"/>
        </w:rPr>
        <w:tab/>
        <w:t>7. Настоящая Заявка действует до завершения процедуры проведения конкурса.</w:t>
      </w:r>
    </w:p>
    <w:p w:rsidR="00715615" w:rsidRDefault="00715615">
      <w:pPr>
        <w:widowControl/>
        <w:tabs>
          <w:tab w:val="left" w:pos="0"/>
        </w:tabs>
        <w:snapToGrid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К настоящей Заявке прилагаются документы согласно описи, на _________ стр.</w:t>
      </w:r>
    </w:p>
    <w:p w:rsidR="00715615" w:rsidRDefault="00715615">
      <w:pPr>
        <w:widowControl/>
        <w:snapToGrid/>
        <w:jc w:val="both"/>
        <w:rPr>
          <w:b/>
          <w:bCs/>
          <w:sz w:val="24"/>
          <w:szCs w:val="24"/>
        </w:rPr>
      </w:pPr>
    </w:p>
    <w:p w:rsidR="00715615" w:rsidRDefault="00715615">
      <w:pPr>
        <w:widowControl/>
        <w:snapToGrid/>
        <w:jc w:val="both"/>
        <w:rPr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 xml:space="preserve">Участник конкурса, /уполномоченный представитель </w:t>
      </w:r>
      <w:r>
        <w:rPr>
          <w:sz w:val="24"/>
          <w:szCs w:val="24"/>
        </w:rPr>
        <w:t>_________________ (Ф.И.О.)</w:t>
      </w:r>
    </w:p>
    <w:p w:rsidR="00715615" w:rsidRDefault="00715615">
      <w:pPr>
        <w:widowControl/>
        <w:tabs>
          <w:tab w:val="left" w:pos="8160"/>
        </w:tabs>
        <w:snapToGrid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</w:t>
      </w:r>
    </w:p>
    <w:p w:rsidR="00715615" w:rsidRDefault="00715615">
      <w:pPr>
        <w:widowControl/>
        <w:tabs>
          <w:tab w:val="left" w:pos="8160"/>
        </w:tabs>
        <w:snapToGrid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(подпись)</w:t>
      </w:r>
    </w:p>
    <w:p w:rsidR="00715615" w:rsidRDefault="00715615">
      <w:pPr>
        <w:widowControl/>
        <w:tabs>
          <w:tab w:val="left" w:pos="8160"/>
        </w:tabs>
        <w:snapToGrid/>
        <w:jc w:val="both"/>
        <w:rPr>
          <w:sz w:val="24"/>
          <w:szCs w:val="24"/>
          <w:vertAlign w:val="superscript"/>
        </w:rPr>
      </w:pPr>
    </w:p>
    <w:p w:rsidR="00715615" w:rsidRDefault="00715615">
      <w:pPr>
        <w:widowControl/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715615" w:rsidRDefault="00715615">
      <w:pPr>
        <w:widowControl/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Благодарненского сельского </w:t>
      </w:r>
    </w:p>
    <w:p w:rsidR="00715615" w:rsidRDefault="00715615">
      <w:pPr>
        <w:widowControl/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Журида</w:t>
      </w:r>
    </w:p>
    <w:p w:rsidR="00715615" w:rsidRDefault="00715615">
      <w:pPr>
        <w:widowControl/>
        <w:tabs>
          <w:tab w:val="left" w:pos="8160"/>
        </w:tabs>
        <w:snapToGrid/>
        <w:jc w:val="both"/>
        <w:rPr>
          <w:sz w:val="24"/>
          <w:szCs w:val="24"/>
          <w:vertAlign w:val="superscript"/>
        </w:rPr>
      </w:pPr>
    </w:p>
    <w:sectPr w:rsidR="00715615" w:rsidSect="007156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E3F023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2124"/>
        </w:tabs>
        <w:ind w:left="25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  <w:ind w:left="27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  <w:ind w:left="28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24"/>
        </w:tabs>
        <w:ind w:left="29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  <w:ind w:left="31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  <w:ind w:left="32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  <w:ind w:left="34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  <w:ind w:left="35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  <w:ind w:left="3708" w:hanging="1584"/>
      </w:pPr>
    </w:lvl>
  </w:abstractNum>
  <w:abstractNum w:abstractNumId="4">
    <w:nsid w:val="03405EAA"/>
    <w:multiLevelType w:val="hybridMultilevel"/>
    <w:tmpl w:val="9942F260"/>
    <w:lvl w:ilvl="0" w:tplc="D26C24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432FFA"/>
    <w:multiLevelType w:val="hybridMultilevel"/>
    <w:tmpl w:val="97EA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1958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85C3041"/>
    <w:multiLevelType w:val="multilevel"/>
    <w:tmpl w:val="4F1E9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ascii="Times New Roman" w:eastAsia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C1A1940"/>
    <w:multiLevelType w:val="multilevel"/>
    <w:tmpl w:val="2C1A1940"/>
    <w:lvl w:ilvl="0">
      <w:start w:val="1"/>
      <w:numFmt w:val="decimal"/>
      <w:lvlText w:val="%1."/>
      <w:lvlJc w:val="left"/>
      <w:pPr>
        <w:ind w:left="1764" w:hanging="1056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ED754B"/>
    <w:multiLevelType w:val="hybridMultilevel"/>
    <w:tmpl w:val="083AE11C"/>
    <w:lvl w:ilvl="0" w:tplc="F04AE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5E00F0"/>
    <w:multiLevelType w:val="multilevel"/>
    <w:tmpl w:val="F208CACE"/>
    <w:lvl w:ilvl="0">
      <w:start w:val="1"/>
      <w:numFmt w:val="decimal"/>
      <w:lvlText w:val="%1."/>
      <w:lvlJc w:val="left"/>
      <w:pPr>
        <w:ind w:left="1110" w:hanging="1110"/>
      </w:pPr>
    </w:lvl>
    <w:lvl w:ilvl="1">
      <w:start w:val="1"/>
      <w:numFmt w:val="decimal"/>
      <w:lvlText w:val="%1.%2."/>
      <w:lvlJc w:val="left"/>
      <w:pPr>
        <w:ind w:left="1819" w:hanging="1110"/>
      </w:pPr>
    </w:lvl>
    <w:lvl w:ilvl="2">
      <w:start w:val="1"/>
      <w:numFmt w:val="decimal"/>
      <w:lvlText w:val="%1.%2.%3."/>
      <w:lvlJc w:val="left"/>
      <w:pPr>
        <w:ind w:left="2528" w:hanging="1110"/>
      </w:pPr>
    </w:lvl>
    <w:lvl w:ilvl="3">
      <w:start w:val="1"/>
      <w:numFmt w:val="decimal"/>
      <w:lvlText w:val="%1.%2.%3.%4."/>
      <w:lvlJc w:val="left"/>
      <w:pPr>
        <w:ind w:left="3237" w:hanging="1110"/>
      </w:pPr>
    </w:lvl>
    <w:lvl w:ilvl="4">
      <w:start w:val="1"/>
      <w:numFmt w:val="decimal"/>
      <w:lvlText w:val="%1.%2.%3.%4.%5."/>
      <w:lvlJc w:val="left"/>
      <w:pPr>
        <w:ind w:left="3946" w:hanging="1110"/>
      </w:pPr>
    </w:lvl>
    <w:lvl w:ilvl="5">
      <w:start w:val="1"/>
      <w:numFmt w:val="decimal"/>
      <w:lvlText w:val="%1.%2.%3.%4.%5.%6."/>
      <w:lvlJc w:val="left"/>
      <w:pPr>
        <w:ind w:left="4655" w:hanging="111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>
    <w:nsid w:val="3F7D5258"/>
    <w:multiLevelType w:val="hybridMultilevel"/>
    <w:tmpl w:val="73E8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F5007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54BA3197"/>
    <w:multiLevelType w:val="hybridMultilevel"/>
    <w:tmpl w:val="05AE23A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165"/>
    <w:multiLevelType w:val="hybridMultilevel"/>
    <w:tmpl w:val="791EDD76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8E4021"/>
    <w:multiLevelType w:val="hybridMultilevel"/>
    <w:tmpl w:val="7DEC4EBC"/>
    <w:lvl w:ilvl="0" w:tplc="56BCFC7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FA652C"/>
    <w:multiLevelType w:val="multilevel"/>
    <w:tmpl w:val="0F548DA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0A012FE"/>
    <w:multiLevelType w:val="hybridMultilevel"/>
    <w:tmpl w:val="91840F6A"/>
    <w:lvl w:ilvl="0" w:tplc="CFDA5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C32A33"/>
    <w:multiLevelType w:val="hybridMultilevel"/>
    <w:tmpl w:val="D3063F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54002"/>
    <w:multiLevelType w:val="hybridMultilevel"/>
    <w:tmpl w:val="466CF820"/>
    <w:lvl w:ilvl="0" w:tplc="6A56F9D6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2"/>
  </w:num>
  <w:num w:numId="14">
    <w:abstractNumId w:val="3"/>
  </w:num>
  <w:num w:numId="15">
    <w:abstractNumId w:val="5"/>
  </w:num>
  <w:num w:numId="16">
    <w:abstractNumId w:val="17"/>
  </w:num>
  <w:num w:numId="17">
    <w:abstractNumId w:val="19"/>
  </w:num>
  <w:num w:numId="18">
    <w:abstractNumId w:val="8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embedSystemFonts/>
  <w:defaultTabStop w:val="708"/>
  <w:autoHyphenatio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395"/>
    <w:rsid w:val="003524A3"/>
    <w:rsid w:val="00517A33"/>
    <w:rsid w:val="005D5395"/>
    <w:rsid w:val="0071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snapToGri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widowControl/>
      <w:snapToGri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widowControl/>
      <w:snapToGrid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widowControl/>
      <w:snapToGri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pPr>
      <w:keepNext/>
      <w:widowControl/>
      <w:snapToGrid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pPr>
      <w:widowControl/>
      <w:snapToGri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uiPriority w:val="99"/>
    <w:qFormat/>
    <w:pPr>
      <w:widowControl/>
      <w:snapToGrid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3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3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3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3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3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38A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1"/>
    <w:uiPriority w:val="99"/>
    <w:qFormat/>
    <w:pPr>
      <w:widowControl/>
      <w:snapToGrid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233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1"/>
    <w:uiPriority w:val="99"/>
    <w:semiHidden/>
    <w:pPr>
      <w:widowControl/>
      <w:snapToGri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8A"/>
    <w:rPr>
      <w:sz w:val="0"/>
      <w:szCs w:val="0"/>
    </w:rPr>
  </w:style>
  <w:style w:type="paragraph" w:styleId="BodyText2">
    <w:name w:val="Body Text 2"/>
    <w:basedOn w:val="Normal"/>
    <w:link w:val="BodyText2Char1"/>
    <w:uiPriority w:val="99"/>
    <w:pPr>
      <w:widowControl/>
      <w:snapToGrid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338A"/>
    <w:rPr>
      <w:sz w:val="24"/>
      <w:szCs w:val="24"/>
    </w:rPr>
  </w:style>
  <w:style w:type="character" w:customStyle="1" w:styleId="BodyText2Char1">
    <w:name w:val="Body Text 2 Char1"/>
    <w:link w:val="BodyText2"/>
    <w:uiPriority w:val="99"/>
    <w:locked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pPr>
      <w:widowControl/>
      <w:snapToGrid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338A"/>
    <w:rPr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Pr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бзац списка"/>
    <w:basedOn w:val="Normal"/>
    <w:uiPriority w:val="99"/>
    <w:pPr>
      <w:widowControl/>
      <w:snapToGrid/>
      <w:ind w:left="708"/>
    </w:pPr>
    <w:rPr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pPr>
      <w:widowControl/>
      <w:snapToGrid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2338A"/>
    <w:rPr>
      <w:sz w:val="16"/>
      <w:szCs w:val="16"/>
    </w:rPr>
  </w:style>
  <w:style w:type="character" w:customStyle="1" w:styleId="BodyTextIndent3Char1">
    <w:name w:val="Body Text Indent 3 Char1"/>
    <w:link w:val="BodyTextIndent3"/>
    <w:uiPriority w:val="99"/>
    <w:locked/>
    <w:rPr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TitleChar1">
    <w:name w:val="Title Char1"/>
    <w:link w:val="Title"/>
    <w:uiPriority w:val="99"/>
    <w:locked/>
    <w:rPr>
      <w:b/>
      <w:bCs/>
      <w:sz w:val="28"/>
      <w:szCs w:val="28"/>
    </w:rPr>
  </w:style>
  <w:style w:type="character" w:customStyle="1" w:styleId="Heading1Char1">
    <w:name w:val="Heading 1 Char1"/>
    <w:link w:val="Heading1"/>
    <w:uiPriority w:val="99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1">
    <w:name w:val="Heading 2 Char1"/>
    <w:link w:val="Heading2"/>
    <w:uiPriority w:val="99"/>
    <w:locked/>
    <w:rPr>
      <w:b/>
      <w:bCs/>
      <w:sz w:val="28"/>
      <w:szCs w:val="28"/>
    </w:rPr>
  </w:style>
  <w:style w:type="character" w:customStyle="1" w:styleId="Heading3Char1">
    <w:name w:val="Heading 3 Char1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1">
    <w:name w:val="Heading 4 Char1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1">
    <w:name w:val="Heading 5 Char1"/>
    <w:link w:val="Heading5"/>
    <w:uiPriority w:val="99"/>
    <w:locked/>
    <w:rPr>
      <w:b/>
      <w:bCs/>
      <w:i/>
      <w:iCs/>
      <w:sz w:val="26"/>
      <w:szCs w:val="26"/>
    </w:rPr>
  </w:style>
  <w:style w:type="character" w:customStyle="1" w:styleId="Heading6Char1">
    <w:name w:val="Heading 6 Char1"/>
    <w:link w:val="Heading6"/>
    <w:uiPriority w:val="99"/>
    <w:locked/>
    <w:rPr>
      <w:b/>
      <w:bCs/>
      <w:sz w:val="22"/>
      <w:szCs w:val="22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NormalWeb">
    <w:name w:val="Normal (Web)"/>
    <w:basedOn w:val="Normal"/>
    <w:uiPriority w:val="99"/>
    <w:pPr>
      <w:widowControl/>
      <w:snapToGrid/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1"/>
    <w:uiPriority w:val="99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338A"/>
    <w:rPr>
      <w:sz w:val="24"/>
      <w:szCs w:val="24"/>
    </w:rPr>
  </w:style>
  <w:style w:type="character" w:customStyle="1" w:styleId="HeaderChar1">
    <w:name w:val="Header Char1"/>
    <w:link w:val="Header"/>
    <w:uiPriority w:val="99"/>
    <w:locked/>
    <w:rPr>
      <w:sz w:val="24"/>
      <w:szCs w:val="24"/>
    </w:rPr>
  </w:style>
  <w:style w:type="paragraph" w:styleId="Footer">
    <w:name w:val="footer"/>
    <w:basedOn w:val="Normal"/>
    <w:link w:val="FooterChar1"/>
    <w:uiPriority w:val="99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338A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Pr>
      <w:sz w:val="24"/>
      <w:szCs w:val="24"/>
    </w:rPr>
  </w:style>
  <w:style w:type="paragraph" w:styleId="ListNumber2">
    <w:name w:val="List Number 2"/>
    <w:basedOn w:val="Normal"/>
    <w:uiPriority w:val="99"/>
    <w:pPr>
      <w:widowControl/>
      <w:numPr>
        <w:numId w:val="1"/>
      </w:numPr>
      <w:tabs>
        <w:tab w:val="clear" w:pos="643"/>
      </w:tabs>
      <w:snapToGrid/>
      <w:ind w:left="1422" w:hanging="855"/>
    </w:pPr>
    <w:rPr>
      <w:sz w:val="24"/>
      <w:szCs w:val="24"/>
    </w:rPr>
  </w:style>
  <w:style w:type="paragraph" w:styleId="BodyText">
    <w:name w:val="Body Text"/>
    <w:basedOn w:val="Normal"/>
    <w:link w:val="BodyTextChar1"/>
    <w:uiPriority w:val="99"/>
    <w:pPr>
      <w:widowControl/>
      <w:snapToGrid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338A"/>
    <w:rPr>
      <w:sz w:val="24"/>
      <w:szCs w:val="24"/>
    </w:rPr>
  </w:style>
  <w:style w:type="character" w:customStyle="1" w:styleId="BodyTextChar1">
    <w:name w:val="Body Text Char1"/>
    <w:link w:val="BodyText"/>
    <w:uiPriority w:val="99"/>
    <w:locked/>
    <w:rPr>
      <w:sz w:val="24"/>
      <w:szCs w:val="24"/>
    </w:rPr>
  </w:style>
  <w:style w:type="paragraph" w:styleId="BodyText3">
    <w:name w:val="Body Text 3"/>
    <w:basedOn w:val="Normal"/>
    <w:link w:val="BodyText3Char1"/>
    <w:uiPriority w:val="99"/>
    <w:pPr>
      <w:widowControl/>
      <w:snapToGrid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2338A"/>
    <w:rPr>
      <w:sz w:val="16"/>
      <w:szCs w:val="16"/>
    </w:rPr>
  </w:style>
  <w:style w:type="character" w:customStyle="1" w:styleId="BodyText3Char1">
    <w:name w:val="Body Text 3 Char1"/>
    <w:link w:val="BodyText3"/>
    <w:uiPriority w:val="99"/>
    <w:locked/>
    <w:rPr>
      <w:sz w:val="16"/>
      <w:szCs w:val="16"/>
    </w:rPr>
  </w:style>
  <w:style w:type="paragraph" w:styleId="BodyTextIndent2">
    <w:name w:val="Body Text Indent 2"/>
    <w:basedOn w:val="Normal"/>
    <w:link w:val="BodyTextIndent2Char1"/>
    <w:uiPriority w:val="99"/>
    <w:pPr>
      <w:suppressAutoHyphens/>
      <w:snapToGrid/>
      <w:spacing w:after="120" w:line="480" w:lineRule="auto"/>
      <w:ind w:left="283"/>
    </w:pPr>
    <w:rPr>
      <w:kern w:val="1"/>
      <w:sz w:val="24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2338A"/>
    <w:rPr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Pr>
      <w:sz w:val="24"/>
      <w:szCs w:val="24"/>
    </w:rPr>
  </w:style>
  <w:style w:type="paragraph" w:styleId="PlainText">
    <w:name w:val="Plain Text"/>
    <w:basedOn w:val="Normal"/>
    <w:link w:val="PlainTextChar1"/>
    <w:uiPriority w:val="99"/>
    <w:pPr>
      <w:widowControl/>
      <w:snapToGri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338A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Pr>
      <w:rFonts w:ascii="Courier New" w:hAnsi="Courier New" w:cs="Courier New"/>
    </w:rPr>
  </w:style>
  <w:style w:type="character" w:customStyle="1" w:styleId="BalloonTextChar1">
    <w:name w:val="Balloon Text Char1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3">
    <w:name w:val="Стиль3 Знак"/>
    <w:link w:val="30"/>
    <w:uiPriority w:val="99"/>
    <w:locked/>
    <w:rPr>
      <w:sz w:val="24"/>
      <w:szCs w:val="24"/>
    </w:rPr>
  </w:style>
  <w:style w:type="paragraph" w:customStyle="1" w:styleId="30">
    <w:name w:val="Стиль3"/>
    <w:basedOn w:val="BodyTextIndent2"/>
    <w:link w:val="3"/>
    <w:uiPriority w:val="99"/>
    <w:pPr>
      <w:widowControl/>
      <w:suppressAutoHyphens w:val="0"/>
    </w:pPr>
    <w:rPr>
      <w:kern w:val="0"/>
      <w:lang w:eastAsia="ru-RU"/>
    </w:rPr>
  </w:style>
  <w:style w:type="paragraph" w:customStyle="1" w:styleId="31">
    <w:name w:val="Стиль3 Знак Знак"/>
    <w:basedOn w:val="BodyTextIndent2"/>
    <w:uiPriority w:val="99"/>
    <w:pPr>
      <w:widowControl/>
      <w:suppressAutoHyphens w:val="0"/>
    </w:pPr>
    <w:rPr>
      <w:kern w:val="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2">
    <w:name w:val="Стиль2"/>
    <w:basedOn w:val="ListNumber2"/>
    <w:uiPriority w:val="99"/>
  </w:style>
  <w:style w:type="paragraph" w:customStyle="1" w:styleId="1">
    <w:name w:val="Стиль1"/>
    <w:basedOn w:val="Normal"/>
    <w:uiPriority w:val="99"/>
    <w:pPr>
      <w:keepNext/>
      <w:keepLines/>
      <w:numPr>
        <w:numId w:val="2"/>
      </w:numPr>
      <w:suppressLineNumbers/>
      <w:suppressAutoHyphens/>
      <w:snapToGrid/>
      <w:spacing w:after="60"/>
      <w:ind w:left="720" w:hanging="360"/>
    </w:pPr>
    <w:rPr>
      <w:b/>
      <w:bCs/>
      <w:sz w:val="28"/>
      <w:szCs w:val="28"/>
    </w:rPr>
  </w:style>
  <w:style w:type="paragraph" w:customStyle="1" w:styleId="32">
    <w:name w:val="Стиль3 Знак Знак Знак"/>
    <w:basedOn w:val="BodyTextIndent2"/>
    <w:uiPriority w:val="99"/>
    <w:pPr>
      <w:widowControl/>
      <w:suppressAutoHyphens w:val="0"/>
    </w:pPr>
    <w:rPr>
      <w:kern w:val="0"/>
      <w:lang w:eastAsia="ru-RU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aaieiaie11">
    <w:name w:val="caaieiaie 11"/>
    <w:basedOn w:val="Normal"/>
    <w:next w:val="Normal"/>
    <w:uiPriority w:val="99"/>
    <w:pPr>
      <w:keepNext/>
      <w:widowControl/>
      <w:snapToGrid/>
      <w:jc w:val="center"/>
    </w:pPr>
    <w:rPr>
      <w:sz w:val="24"/>
      <w:szCs w:val="24"/>
    </w:rPr>
  </w:style>
  <w:style w:type="paragraph" w:customStyle="1" w:styleId="a0">
    <w:name w:val="Òàáëèöà òåêñò"/>
    <w:basedOn w:val="Normal"/>
    <w:uiPriority w:val="99"/>
    <w:pPr>
      <w:widowControl/>
      <w:snapToGrid/>
      <w:spacing w:before="40" w:after="40"/>
      <w:ind w:left="57" w:right="57"/>
    </w:pPr>
    <w:rPr>
      <w:sz w:val="22"/>
      <w:szCs w:val="22"/>
    </w:rPr>
  </w:style>
  <w:style w:type="paragraph" w:customStyle="1" w:styleId="a1">
    <w:name w:val="Ïóíêò"/>
    <w:basedOn w:val="Normal"/>
    <w:uiPriority w:val="99"/>
    <w:pPr>
      <w:widowControl/>
      <w:snapToGrid/>
      <w:jc w:val="both"/>
    </w:pPr>
    <w:rPr>
      <w:sz w:val="24"/>
      <w:szCs w:val="24"/>
    </w:rPr>
  </w:style>
  <w:style w:type="paragraph" w:customStyle="1" w:styleId="a2">
    <w:name w:val="Íîðìàëüíûé"/>
    <w:uiPriority w:val="99"/>
    <w:rPr>
      <w:rFonts w:ascii="Courier" w:hAnsi="Courier" w:cs="Courier"/>
      <w:sz w:val="24"/>
      <w:szCs w:val="24"/>
      <w:lang w:val="en-GB"/>
    </w:rPr>
  </w:style>
  <w:style w:type="paragraph" w:customStyle="1" w:styleId="a3">
    <w:name w:val="Обычный.Название подразделения"/>
    <w:uiPriority w:val="99"/>
    <w:pPr>
      <w:autoSpaceDE w:val="0"/>
      <w:autoSpaceDN w:val="0"/>
    </w:pPr>
    <w:rPr>
      <w:rFonts w:ascii="SchoolBook" w:hAnsi="SchoolBook" w:cs="SchoolBook"/>
      <w:sz w:val="28"/>
      <w:szCs w:val="28"/>
    </w:rPr>
  </w:style>
  <w:style w:type="paragraph" w:customStyle="1" w:styleId="a4">
    <w:name w:val="Без интервала"/>
    <w:uiPriority w:val="99"/>
    <w:rPr>
      <w:rFonts w:ascii="Calibri" w:hAnsi="Calibri" w:cs="Calibri"/>
      <w:lang w:eastAsia="en-US"/>
    </w:rPr>
  </w:style>
  <w:style w:type="character" w:customStyle="1" w:styleId="WW8Num1zfalse">
    <w:name w:val="WW8Num1zfalse"/>
    <w:uiPriority w:val="99"/>
  </w:style>
  <w:style w:type="character" w:customStyle="1" w:styleId="WW8Num1ztrue">
    <w:name w:val="WW8Num1ztrue"/>
    <w:uiPriority w:val="99"/>
  </w:style>
  <w:style w:type="character" w:customStyle="1" w:styleId="WW8Num2zfalse">
    <w:name w:val="WW8Num2zfalse"/>
    <w:uiPriority w:val="99"/>
  </w:style>
  <w:style w:type="character" w:customStyle="1" w:styleId="WW8Num2ztrue">
    <w:name w:val="WW8Num2ztrue"/>
    <w:uiPriority w:val="99"/>
  </w:style>
  <w:style w:type="character" w:customStyle="1" w:styleId="WW8Num3zfalse">
    <w:name w:val="WW8Num3zfalse"/>
    <w:uiPriority w:val="99"/>
  </w:style>
  <w:style w:type="character" w:customStyle="1" w:styleId="WW8Num3ztrue">
    <w:name w:val="WW8Num3ztrue"/>
    <w:uiPriority w:val="99"/>
  </w:style>
  <w:style w:type="character" w:customStyle="1" w:styleId="WW-WW8Num1ztrue">
    <w:name w:val="WW-WW8Num1ztrue"/>
    <w:uiPriority w:val="99"/>
  </w:style>
  <w:style w:type="character" w:customStyle="1" w:styleId="WW-WW8Num1ztrue1">
    <w:name w:val="WW-WW8Num1ztrue1"/>
    <w:uiPriority w:val="99"/>
  </w:style>
  <w:style w:type="character" w:customStyle="1" w:styleId="WW-WW8Num1ztrue2">
    <w:name w:val="WW-WW8Num1ztrue2"/>
    <w:uiPriority w:val="99"/>
  </w:style>
  <w:style w:type="character" w:customStyle="1" w:styleId="WW-WW8Num1ztrue3">
    <w:name w:val="WW-WW8Num1ztrue3"/>
    <w:uiPriority w:val="99"/>
  </w:style>
  <w:style w:type="character" w:customStyle="1" w:styleId="WW-WW8Num1ztrue4">
    <w:name w:val="WW-WW8Num1ztrue4"/>
    <w:uiPriority w:val="99"/>
  </w:style>
  <w:style w:type="character" w:customStyle="1" w:styleId="WW-WW8Num1ztrue5">
    <w:name w:val="WW-WW8Num1ztrue5"/>
    <w:uiPriority w:val="99"/>
  </w:style>
  <w:style w:type="character" w:customStyle="1" w:styleId="WW-WW8Num1ztrue6">
    <w:name w:val="WW-WW8Num1ztrue6"/>
    <w:uiPriority w:val="99"/>
  </w:style>
  <w:style w:type="character" w:customStyle="1" w:styleId="WW-WW8Num2ztrue">
    <w:name w:val="WW-WW8Num2ztrue"/>
    <w:uiPriority w:val="99"/>
  </w:style>
  <w:style w:type="character" w:customStyle="1" w:styleId="WW-WW8Num2ztrue1">
    <w:name w:val="WW-WW8Num2ztrue1"/>
    <w:uiPriority w:val="99"/>
  </w:style>
  <w:style w:type="character" w:customStyle="1" w:styleId="WW-WW8Num2ztrue2">
    <w:name w:val="WW-WW8Num2ztrue2"/>
    <w:uiPriority w:val="99"/>
  </w:style>
  <w:style w:type="character" w:customStyle="1" w:styleId="WW-WW8Num2ztrue3">
    <w:name w:val="WW-WW8Num2ztrue3"/>
    <w:uiPriority w:val="99"/>
  </w:style>
  <w:style w:type="character" w:customStyle="1" w:styleId="WW-WW8Num2ztrue4">
    <w:name w:val="WW-WW8Num2ztrue4"/>
    <w:uiPriority w:val="99"/>
  </w:style>
  <w:style w:type="character" w:customStyle="1" w:styleId="WW-WW8Num2ztrue5">
    <w:name w:val="WW-WW8Num2ztrue5"/>
    <w:uiPriority w:val="99"/>
  </w:style>
  <w:style w:type="character" w:customStyle="1" w:styleId="WW-WW8Num2ztrue6">
    <w:name w:val="WW-WW8Num2ztrue6"/>
    <w:uiPriority w:val="99"/>
  </w:style>
  <w:style w:type="character" w:customStyle="1" w:styleId="WW-WW8Num3ztrue">
    <w:name w:val="WW-WW8Num3ztrue"/>
    <w:uiPriority w:val="99"/>
  </w:style>
  <w:style w:type="character" w:customStyle="1" w:styleId="WW-WW8Num3ztrue1">
    <w:name w:val="WW-WW8Num3ztrue1"/>
    <w:uiPriority w:val="99"/>
  </w:style>
  <w:style w:type="character" w:customStyle="1" w:styleId="WW-WW8Num3ztrue2">
    <w:name w:val="WW-WW8Num3ztrue2"/>
    <w:uiPriority w:val="99"/>
  </w:style>
  <w:style w:type="character" w:customStyle="1" w:styleId="WW-WW8Num3ztrue3">
    <w:name w:val="WW-WW8Num3ztrue3"/>
    <w:uiPriority w:val="99"/>
  </w:style>
  <w:style w:type="character" w:customStyle="1" w:styleId="WW-WW8Num3ztrue4">
    <w:name w:val="WW-WW8Num3ztrue4"/>
    <w:uiPriority w:val="99"/>
  </w:style>
  <w:style w:type="character" w:customStyle="1" w:styleId="WW-WW8Num3ztrue5">
    <w:name w:val="WW-WW8Num3ztrue5"/>
    <w:uiPriority w:val="99"/>
  </w:style>
  <w:style w:type="character" w:customStyle="1" w:styleId="WW-WW8Num3ztrue6">
    <w:name w:val="WW-WW8Num3ztrue6"/>
    <w:uiPriority w:val="99"/>
  </w:style>
  <w:style w:type="character" w:customStyle="1" w:styleId="WW-WW8Num1ztrue7">
    <w:name w:val="WW-WW8Num1ztrue7"/>
    <w:uiPriority w:val="99"/>
  </w:style>
  <w:style w:type="character" w:customStyle="1" w:styleId="WW-WW8Num1ztrue11">
    <w:name w:val="WW-WW8Num1ztrue11"/>
    <w:uiPriority w:val="99"/>
  </w:style>
  <w:style w:type="character" w:customStyle="1" w:styleId="WW-WW8Num1ztrue21">
    <w:name w:val="WW-WW8Num1ztrue21"/>
    <w:uiPriority w:val="99"/>
  </w:style>
  <w:style w:type="character" w:customStyle="1" w:styleId="WW-WW8Num1ztrue31">
    <w:name w:val="WW-WW8Num1ztrue31"/>
    <w:uiPriority w:val="99"/>
  </w:style>
  <w:style w:type="character" w:customStyle="1" w:styleId="WW-WW8Num1ztrue41">
    <w:name w:val="WW-WW8Num1ztrue41"/>
    <w:uiPriority w:val="99"/>
  </w:style>
  <w:style w:type="character" w:customStyle="1" w:styleId="WW-WW8Num1ztrue51">
    <w:name w:val="WW-WW8Num1ztrue51"/>
    <w:uiPriority w:val="99"/>
  </w:style>
  <w:style w:type="character" w:customStyle="1" w:styleId="WW-WW8Num1ztrue61">
    <w:name w:val="WW-WW8Num1ztrue61"/>
    <w:uiPriority w:val="99"/>
  </w:style>
  <w:style w:type="character" w:customStyle="1" w:styleId="WW-WW8Num2ztrue7">
    <w:name w:val="WW-WW8Num2ztrue7"/>
    <w:uiPriority w:val="99"/>
  </w:style>
  <w:style w:type="character" w:customStyle="1" w:styleId="WW-WW8Num2ztrue11">
    <w:name w:val="WW-WW8Num2ztrue11"/>
    <w:uiPriority w:val="99"/>
  </w:style>
  <w:style w:type="character" w:customStyle="1" w:styleId="WW-WW8Num2ztrue21">
    <w:name w:val="WW-WW8Num2ztrue21"/>
    <w:uiPriority w:val="99"/>
  </w:style>
  <w:style w:type="character" w:customStyle="1" w:styleId="WW-WW8Num2ztrue31">
    <w:name w:val="WW-WW8Num2ztrue31"/>
    <w:uiPriority w:val="99"/>
  </w:style>
  <w:style w:type="character" w:customStyle="1" w:styleId="WW-WW8Num2ztrue41">
    <w:name w:val="WW-WW8Num2ztrue41"/>
    <w:uiPriority w:val="99"/>
  </w:style>
  <w:style w:type="character" w:customStyle="1" w:styleId="WW-WW8Num2ztrue51">
    <w:name w:val="WW-WW8Num2ztrue51"/>
    <w:uiPriority w:val="99"/>
  </w:style>
  <w:style w:type="character" w:customStyle="1" w:styleId="WW-WW8Num2ztrue61">
    <w:name w:val="WW-WW8Num2ztrue61"/>
    <w:uiPriority w:val="99"/>
  </w:style>
  <w:style w:type="character" w:customStyle="1" w:styleId="WW-WW8Num3ztrue7">
    <w:name w:val="WW-WW8Num3ztrue7"/>
    <w:uiPriority w:val="99"/>
  </w:style>
  <w:style w:type="character" w:customStyle="1" w:styleId="WW-WW8Num3ztrue11">
    <w:name w:val="WW-WW8Num3ztrue11"/>
    <w:uiPriority w:val="99"/>
  </w:style>
  <w:style w:type="character" w:customStyle="1" w:styleId="WW-WW8Num3ztrue21">
    <w:name w:val="WW-WW8Num3ztrue21"/>
    <w:uiPriority w:val="99"/>
  </w:style>
  <w:style w:type="character" w:customStyle="1" w:styleId="WW-WW8Num3ztrue31">
    <w:name w:val="WW-WW8Num3ztrue31"/>
    <w:uiPriority w:val="99"/>
  </w:style>
  <w:style w:type="character" w:customStyle="1" w:styleId="WW-WW8Num3ztrue41">
    <w:name w:val="WW-WW8Num3ztrue41"/>
    <w:uiPriority w:val="99"/>
  </w:style>
  <w:style w:type="character" w:customStyle="1" w:styleId="WW-WW8Num3ztrue51">
    <w:name w:val="WW-WW8Num3ztrue51"/>
    <w:uiPriority w:val="99"/>
  </w:style>
  <w:style w:type="character" w:customStyle="1" w:styleId="WW-WW8Num3ztrue61">
    <w:name w:val="WW-WW8Num3ztrue61"/>
    <w:uiPriority w:val="99"/>
  </w:style>
  <w:style w:type="character" w:customStyle="1" w:styleId="WW-WW8Num1ztrue71">
    <w:name w:val="WW-WW8Num1ztrue71"/>
    <w:uiPriority w:val="99"/>
  </w:style>
  <w:style w:type="character" w:customStyle="1" w:styleId="WW-WW8Num1ztrue111">
    <w:name w:val="WW-WW8Num1ztrue111"/>
    <w:uiPriority w:val="99"/>
  </w:style>
  <w:style w:type="character" w:customStyle="1" w:styleId="WW-WW8Num1ztrue211">
    <w:name w:val="WW-WW8Num1ztrue211"/>
    <w:uiPriority w:val="99"/>
  </w:style>
  <w:style w:type="character" w:customStyle="1" w:styleId="WW-WW8Num1ztrue311">
    <w:name w:val="WW-WW8Num1ztrue311"/>
    <w:uiPriority w:val="99"/>
  </w:style>
  <w:style w:type="character" w:customStyle="1" w:styleId="WW-WW8Num1ztrue411">
    <w:name w:val="WW-WW8Num1ztrue411"/>
    <w:uiPriority w:val="99"/>
  </w:style>
  <w:style w:type="character" w:customStyle="1" w:styleId="WW-WW8Num1ztrue511">
    <w:name w:val="WW-WW8Num1ztrue511"/>
    <w:uiPriority w:val="99"/>
  </w:style>
  <w:style w:type="character" w:customStyle="1" w:styleId="WW-WW8Num1ztrue611">
    <w:name w:val="WW-WW8Num1ztrue611"/>
    <w:uiPriority w:val="99"/>
  </w:style>
  <w:style w:type="character" w:customStyle="1" w:styleId="WW-WW8Num2ztrue71">
    <w:name w:val="WW-WW8Num2ztrue71"/>
    <w:uiPriority w:val="99"/>
  </w:style>
  <w:style w:type="character" w:customStyle="1" w:styleId="WW-WW8Num2ztrue111">
    <w:name w:val="WW-WW8Num2ztrue111"/>
    <w:uiPriority w:val="99"/>
  </w:style>
  <w:style w:type="character" w:customStyle="1" w:styleId="WW-WW8Num2ztrue211">
    <w:name w:val="WW-WW8Num2ztrue211"/>
    <w:uiPriority w:val="99"/>
  </w:style>
  <w:style w:type="character" w:customStyle="1" w:styleId="WW-WW8Num2ztrue311">
    <w:name w:val="WW-WW8Num2ztrue311"/>
    <w:uiPriority w:val="99"/>
  </w:style>
  <w:style w:type="character" w:customStyle="1" w:styleId="WW-WW8Num2ztrue411">
    <w:name w:val="WW-WW8Num2ztrue411"/>
    <w:uiPriority w:val="99"/>
  </w:style>
  <w:style w:type="character" w:customStyle="1" w:styleId="WW-WW8Num2ztrue511">
    <w:name w:val="WW-WW8Num2ztrue511"/>
    <w:uiPriority w:val="99"/>
  </w:style>
  <w:style w:type="character" w:customStyle="1" w:styleId="WW-WW8Num2ztrue611">
    <w:name w:val="WW-WW8Num2ztrue611"/>
    <w:uiPriority w:val="99"/>
  </w:style>
  <w:style w:type="character" w:customStyle="1" w:styleId="WW-WW8Num3ztrue71">
    <w:name w:val="WW-WW8Num3ztrue71"/>
    <w:uiPriority w:val="99"/>
  </w:style>
  <w:style w:type="character" w:customStyle="1" w:styleId="WW-WW8Num3ztrue111">
    <w:name w:val="WW-WW8Num3ztrue111"/>
    <w:uiPriority w:val="99"/>
  </w:style>
  <w:style w:type="character" w:customStyle="1" w:styleId="WW-WW8Num3ztrue211">
    <w:name w:val="WW-WW8Num3ztrue211"/>
    <w:uiPriority w:val="99"/>
  </w:style>
  <w:style w:type="character" w:customStyle="1" w:styleId="WW-WW8Num3ztrue311">
    <w:name w:val="WW-WW8Num3ztrue311"/>
    <w:uiPriority w:val="99"/>
  </w:style>
  <w:style w:type="character" w:customStyle="1" w:styleId="WW-WW8Num3ztrue411">
    <w:name w:val="WW-WW8Num3ztrue411"/>
    <w:uiPriority w:val="99"/>
  </w:style>
  <w:style w:type="character" w:customStyle="1" w:styleId="WW-WW8Num3ztrue511">
    <w:name w:val="WW-WW8Num3ztrue511"/>
    <w:uiPriority w:val="99"/>
  </w:style>
  <w:style w:type="character" w:customStyle="1" w:styleId="WW-WW8Num3ztrue611">
    <w:name w:val="WW-WW8Num3ztrue611"/>
    <w:uiPriority w:val="99"/>
  </w:style>
  <w:style w:type="character" w:customStyle="1" w:styleId="WW-WW8Num1ztrue711">
    <w:name w:val="WW-WW8Num1ztrue711"/>
    <w:uiPriority w:val="99"/>
  </w:style>
  <w:style w:type="character" w:customStyle="1" w:styleId="WW-WW8Num1ztrue1111">
    <w:name w:val="WW-WW8Num1ztrue1111"/>
    <w:uiPriority w:val="99"/>
  </w:style>
  <w:style w:type="character" w:customStyle="1" w:styleId="WW-WW8Num1ztrue2111">
    <w:name w:val="WW-WW8Num1ztrue2111"/>
    <w:uiPriority w:val="99"/>
  </w:style>
  <w:style w:type="character" w:customStyle="1" w:styleId="WW-WW8Num1ztrue3111">
    <w:name w:val="WW-WW8Num1ztrue3111"/>
    <w:uiPriority w:val="99"/>
  </w:style>
  <w:style w:type="character" w:customStyle="1" w:styleId="WW-WW8Num1ztrue4111">
    <w:name w:val="WW-WW8Num1ztrue4111"/>
    <w:uiPriority w:val="99"/>
  </w:style>
  <w:style w:type="character" w:customStyle="1" w:styleId="WW-WW8Num1ztrue5111">
    <w:name w:val="WW-WW8Num1ztrue5111"/>
    <w:uiPriority w:val="99"/>
  </w:style>
  <w:style w:type="character" w:customStyle="1" w:styleId="WW-WW8Num1ztrue6111">
    <w:name w:val="WW-WW8Num1ztrue6111"/>
    <w:uiPriority w:val="99"/>
  </w:style>
  <w:style w:type="character" w:customStyle="1" w:styleId="WW-WW8Num2ztrue711">
    <w:name w:val="WW-WW8Num2ztrue711"/>
    <w:uiPriority w:val="99"/>
  </w:style>
  <w:style w:type="character" w:customStyle="1" w:styleId="WW-WW8Num2ztrue1111">
    <w:name w:val="WW-WW8Num2ztrue1111"/>
    <w:uiPriority w:val="99"/>
  </w:style>
  <w:style w:type="character" w:customStyle="1" w:styleId="WW-WW8Num2ztrue2111">
    <w:name w:val="WW-WW8Num2ztrue2111"/>
    <w:uiPriority w:val="99"/>
  </w:style>
  <w:style w:type="character" w:customStyle="1" w:styleId="WW-WW8Num2ztrue3111">
    <w:name w:val="WW-WW8Num2ztrue3111"/>
    <w:uiPriority w:val="99"/>
  </w:style>
  <w:style w:type="character" w:customStyle="1" w:styleId="WW-WW8Num2ztrue4111">
    <w:name w:val="WW-WW8Num2ztrue4111"/>
    <w:uiPriority w:val="99"/>
  </w:style>
  <w:style w:type="character" w:customStyle="1" w:styleId="WW-WW8Num2ztrue5111">
    <w:name w:val="WW-WW8Num2ztrue5111"/>
    <w:uiPriority w:val="99"/>
  </w:style>
  <w:style w:type="character" w:customStyle="1" w:styleId="WW-WW8Num2ztrue6111">
    <w:name w:val="WW-WW8Num2ztrue6111"/>
    <w:uiPriority w:val="99"/>
  </w:style>
  <w:style w:type="character" w:customStyle="1" w:styleId="WW-WW8Num3ztrue711">
    <w:name w:val="WW-WW8Num3ztrue711"/>
    <w:uiPriority w:val="99"/>
  </w:style>
  <w:style w:type="character" w:customStyle="1" w:styleId="WW-WW8Num3ztrue1111">
    <w:name w:val="WW-WW8Num3ztrue1111"/>
    <w:uiPriority w:val="99"/>
  </w:style>
  <w:style w:type="character" w:customStyle="1" w:styleId="WW-WW8Num3ztrue2111">
    <w:name w:val="WW-WW8Num3ztrue2111"/>
    <w:uiPriority w:val="99"/>
  </w:style>
  <w:style w:type="character" w:customStyle="1" w:styleId="WW-WW8Num3ztrue3111">
    <w:name w:val="WW-WW8Num3ztrue3111"/>
    <w:uiPriority w:val="99"/>
  </w:style>
  <w:style w:type="character" w:customStyle="1" w:styleId="WW-WW8Num3ztrue4111">
    <w:name w:val="WW-WW8Num3ztrue4111"/>
    <w:uiPriority w:val="99"/>
  </w:style>
  <w:style w:type="character" w:customStyle="1" w:styleId="WW-WW8Num3ztrue5111">
    <w:name w:val="WW-WW8Num3ztrue5111"/>
    <w:uiPriority w:val="99"/>
  </w:style>
  <w:style w:type="character" w:customStyle="1" w:styleId="WW-WW8Num3ztrue6111">
    <w:name w:val="WW-WW8Num3ztrue6111"/>
    <w:uiPriority w:val="99"/>
  </w:style>
  <w:style w:type="character" w:customStyle="1" w:styleId="WW-WW8Num1ztrue7111">
    <w:name w:val="WW-WW8Num1ztrue7111"/>
    <w:uiPriority w:val="99"/>
  </w:style>
  <w:style w:type="character" w:customStyle="1" w:styleId="WW-WW8Num1ztrue11111">
    <w:name w:val="WW-WW8Num1ztrue11111"/>
    <w:uiPriority w:val="99"/>
  </w:style>
  <w:style w:type="character" w:customStyle="1" w:styleId="WW-WW8Num1ztrue21111">
    <w:name w:val="WW-WW8Num1ztrue21111"/>
    <w:uiPriority w:val="99"/>
  </w:style>
  <w:style w:type="character" w:customStyle="1" w:styleId="WW-WW8Num1ztrue31111">
    <w:name w:val="WW-WW8Num1ztrue31111"/>
    <w:uiPriority w:val="99"/>
  </w:style>
  <w:style w:type="character" w:customStyle="1" w:styleId="WW-WW8Num1ztrue41111">
    <w:name w:val="WW-WW8Num1ztrue41111"/>
    <w:uiPriority w:val="99"/>
  </w:style>
  <w:style w:type="character" w:customStyle="1" w:styleId="WW-WW8Num1ztrue51111">
    <w:name w:val="WW-WW8Num1ztrue51111"/>
    <w:uiPriority w:val="99"/>
  </w:style>
  <w:style w:type="character" w:customStyle="1" w:styleId="WW-WW8Num1ztrue61111">
    <w:name w:val="WW-WW8Num1ztrue61111"/>
    <w:uiPriority w:val="99"/>
  </w:style>
  <w:style w:type="character" w:customStyle="1" w:styleId="WW-WW8Num2ztrue7111">
    <w:name w:val="WW-WW8Num2ztrue7111"/>
    <w:uiPriority w:val="99"/>
  </w:style>
  <w:style w:type="character" w:customStyle="1" w:styleId="WW-WW8Num2ztrue11111">
    <w:name w:val="WW-WW8Num2ztrue11111"/>
    <w:uiPriority w:val="99"/>
  </w:style>
  <w:style w:type="character" w:customStyle="1" w:styleId="WW-WW8Num2ztrue21111">
    <w:name w:val="WW-WW8Num2ztrue21111"/>
    <w:uiPriority w:val="99"/>
  </w:style>
  <w:style w:type="character" w:customStyle="1" w:styleId="WW-WW8Num2ztrue31111">
    <w:name w:val="WW-WW8Num2ztrue31111"/>
    <w:uiPriority w:val="99"/>
  </w:style>
  <w:style w:type="character" w:customStyle="1" w:styleId="WW-WW8Num2ztrue41111">
    <w:name w:val="WW-WW8Num2ztrue41111"/>
    <w:uiPriority w:val="99"/>
  </w:style>
  <w:style w:type="character" w:customStyle="1" w:styleId="WW-WW8Num2ztrue51111">
    <w:name w:val="WW-WW8Num2ztrue51111"/>
    <w:uiPriority w:val="99"/>
  </w:style>
  <w:style w:type="character" w:customStyle="1" w:styleId="WW-WW8Num2ztrue61111">
    <w:name w:val="WW-WW8Num2ztrue61111"/>
    <w:uiPriority w:val="99"/>
  </w:style>
  <w:style w:type="character" w:customStyle="1" w:styleId="WW-WW8Num3ztrue7111">
    <w:name w:val="WW-WW8Num3ztrue7111"/>
    <w:uiPriority w:val="99"/>
  </w:style>
  <w:style w:type="character" w:customStyle="1" w:styleId="WW-WW8Num3ztrue11111">
    <w:name w:val="WW-WW8Num3ztrue11111"/>
    <w:uiPriority w:val="99"/>
  </w:style>
  <w:style w:type="character" w:customStyle="1" w:styleId="WW-WW8Num3ztrue21111">
    <w:name w:val="WW-WW8Num3ztrue21111"/>
    <w:uiPriority w:val="99"/>
  </w:style>
  <w:style w:type="character" w:customStyle="1" w:styleId="WW-WW8Num3ztrue31111">
    <w:name w:val="WW-WW8Num3ztrue31111"/>
    <w:uiPriority w:val="99"/>
  </w:style>
  <w:style w:type="character" w:customStyle="1" w:styleId="WW-WW8Num3ztrue41111">
    <w:name w:val="WW-WW8Num3ztrue41111"/>
    <w:uiPriority w:val="99"/>
  </w:style>
  <w:style w:type="character" w:customStyle="1" w:styleId="WW-WW8Num3ztrue51111">
    <w:name w:val="WW-WW8Num3ztrue51111"/>
    <w:uiPriority w:val="99"/>
  </w:style>
  <w:style w:type="character" w:customStyle="1" w:styleId="WW-WW8Num3ztrue61111">
    <w:name w:val="WW-WW8Num3ztrue61111"/>
    <w:uiPriority w:val="99"/>
  </w:style>
  <w:style w:type="character" w:customStyle="1" w:styleId="WW-WW8Num1ztrue71111">
    <w:name w:val="WW-WW8Num1ztrue71111"/>
    <w:uiPriority w:val="99"/>
  </w:style>
  <w:style w:type="character" w:customStyle="1" w:styleId="WW-WW8Num1ztrue111111">
    <w:name w:val="WW-WW8Num1ztrue111111"/>
    <w:uiPriority w:val="99"/>
  </w:style>
  <w:style w:type="character" w:customStyle="1" w:styleId="WW-WW8Num1ztrue211111">
    <w:name w:val="WW-WW8Num1ztrue211111"/>
    <w:uiPriority w:val="99"/>
  </w:style>
  <w:style w:type="character" w:customStyle="1" w:styleId="WW-WW8Num1ztrue311111">
    <w:name w:val="WW-WW8Num1ztrue311111"/>
    <w:uiPriority w:val="99"/>
  </w:style>
  <w:style w:type="character" w:customStyle="1" w:styleId="WW-WW8Num1ztrue411111">
    <w:name w:val="WW-WW8Num1ztrue411111"/>
    <w:uiPriority w:val="99"/>
  </w:style>
  <w:style w:type="character" w:customStyle="1" w:styleId="WW-WW8Num1ztrue511111">
    <w:name w:val="WW-WW8Num1ztrue511111"/>
    <w:uiPriority w:val="99"/>
  </w:style>
  <w:style w:type="character" w:customStyle="1" w:styleId="WW-WW8Num1ztrue611111">
    <w:name w:val="WW-WW8Num1ztrue611111"/>
    <w:uiPriority w:val="99"/>
  </w:style>
  <w:style w:type="character" w:customStyle="1" w:styleId="WW-WW8Num2ztrue71111">
    <w:name w:val="WW-WW8Num2ztrue71111"/>
    <w:uiPriority w:val="99"/>
  </w:style>
  <w:style w:type="character" w:customStyle="1" w:styleId="WW-WW8Num2ztrue111111">
    <w:name w:val="WW-WW8Num2ztrue111111"/>
    <w:uiPriority w:val="99"/>
  </w:style>
  <w:style w:type="character" w:customStyle="1" w:styleId="WW-WW8Num2ztrue211111">
    <w:name w:val="WW-WW8Num2ztrue211111"/>
    <w:uiPriority w:val="99"/>
  </w:style>
  <w:style w:type="character" w:customStyle="1" w:styleId="WW-WW8Num2ztrue311111">
    <w:name w:val="WW-WW8Num2ztrue311111"/>
    <w:uiPriority w:val="99"/>
  </w:style>
  <w:style w:type="character" w:customStyle="1" w:styleId="WW-WW8Num2ztrue411111">
    <w:name w:val="WW-WW8Num2ztrue411111"/>
    <w:uiPriority w:val="99"/>
  </w:style>
  <w:style w:type="character" w:customStyle="1" w:styleId="WW-WW8Num2ztrue511111">
    <w:name w:val="WW-WW8Num2ztrue511111"/>
    <w:uiPriority w:val="99"/>
  </w:style>
  <w:style w:type="character" w:customStyle="1" w:styleId="WW-WW8Num2ztrue611111">
    <w:name w:val="WW-WW8Num2ztrue611111"/>
    <w:uiPriority w:val="99"/>
  </w:style>
  <w:style w:type="character" w:customStyle="1" w:styleId="WW-WW8Num3ztrue71111">
    <w:name w:val="WW-WW8Num3ztrue71111"/>
    <w:uiPriority w:val="99"/>
  </w:style>
  <w:style w:type="character" w:customStyle="1" w:styleId="WW-WW8Num3ztrue111111">
    <w:name w:val="WW-WW8Num3ztrue111111"/>
    <w:uiPriority w:val="99"/>
  </w:style>
  <w:style w:type="character" w:customStyle="1" w:styleId="WW-WW8Num3ztrue211111">
    <w:name w:val="WW-WW8Num3ztrue211111"/>
    <w:uiPriority w:val="99"/>
  </w:style>
  <w:style w:type="character" w:customStyle="1" w:styleId="WW-WW8Num3ztrue311111">
    <w:name w:val="WW-WW8Num3ztrue311111"/>
    <w:uiPriority w:val="99"/>
  </w:style>
  <w:style w:type="character" w:customStyle="1" w:styleId="WW-WW8Num3ztrue411111">
    <w:name w:val="WW-WW8Num3ztrue411111"/>
    <w:uiPriority w:val="99"/>
  </w:style>
  <w:style w:type="character" w:customStyle="1" w:styleId="WW-WW8Num3ztrue511111">
    <w:name w:val="WW-WW8Num3ztrue511111"/>
    <w:uiPriority w:val="99"/>
  </w:style>
  <w:style w:type="character" w:customStyle="1" w:styleId="WW-WW8Num3ztrue611111">
    <w:name w:val="WW-WW8Num3ztrue611111"/>
    <w:uiPriority w:val="99"/>
  </w:style>
  <w:style w:type="character" w:customStyle="1" w:styleId="WW-WW8Num1ztrue711111">
    <w:name w:val="WW-WW8Num1ztrue711111"/>
    <w:uiPriority w:val="99"/>
  </w:style>
  <w:style w:type="character" w:customStyle="1" w:styleId="WW-WW8Num1ztrue1111111">
    <w:name w:val="WW-WW8Num1ztrue1111111"/>
    <w:uiPriority w:val="99"/>
  </w:style>
  <w:style w:type="character" w:customStyle="1" w:styleId="WW-WW8Num1ztrue2111111">
    <w:name w:val="WW-WW8Num1ztrue2111111"/>
    <w:uiPriority w:val="99"/>
  </w:style>
  <w:style w:type="character" w:customStyle="1" w:styleId="WW-WW8Num1ztrue3111111">
    <w:name w:val="WW-WW8Num1ztrue3111111"/>
    <w:uiPriority w:val="99"/>
  </w:style>
  <w:style w:type="character" w:customStyle="1" w:styleId="WW-WW8Num1ztrue4111111">
    <w:name w:val="WW-WW8Num1ztrue4111111"/>
    <w:uiPriority w:val="99"/>
  </w:style>
  <w:style w:type="character" w:customStyle="1" w:styleId="WW-WW8Num1ztrue5111111">
    <w:name w:val="WW-WW8Num1ztrue5111111"/>
    <w:uiPriority w:val="99"/>
  </w:style>
  <w:style w:type="character" w:customStyle="1" w:styleId="WW-WW8Num1ztrue6111111">
    <w:name w:val="WW-WW8Num1ztrue6111111"/>
    <w:uiPriority w:val="99"/>
  </w:style>
  <w:style w:type="character" w:customStyle="1" w:styleId="WW-WW8Num2ztrue711111">
    <w:name w:val="WW-WW8Num2ztrue711111"/>
    <w:uiPriority w:val="99"/>
  </w:style>
  <w:style w:type="character" w:customStyle="1" w:styleId="WW-WW8Num2ztrue1111111">
    <w:name w:val="WW-WW8Num2ztrue1111111"/>
    <w:uiPriority w:val="99"/>
  </w:style>
  <w:style w:type="character" w:customStyle="1" w:styleId="WW-WW8Num2ztrue2111111">
    <w:name w:val="WW-WW8Num2ztrue2111111"/>
    <w:uiPriority w:val="99"/>
  </w:style>
  <w:style w:type="character" w:customStyle="1" w:styleId="WW-WW8Num2ztrue3111111">
    <w:name w:val="WW-WW8Num2ztrue3111111"/>
    <w:uiPriority w:val="99"/>
  </w:style>
  <w:style w:type="character" w:customStyle="1" w:styleId="WW-WW8Num2ztrue4111111">
    <w:name w:val="WW-WW8Num2ztrue4111111"/>
    <w:uiPriority w:val="99"/>
  </w:style>
  <w:style w:type="character" w:customStyle="1" w:styleId="WW-WW8Num2ztrue5111111">
    <w:name w:val="WW-WW8Num2ztrue5111111"/>
    <w:uiPriority w:val="99"/>
  </w:style>
  <w:style w:type="character" w:customStyle="1" w:styleId="WW-WW8Num2ztrue6111111">
    <w:name w:val="WW-WW8Num2ztrue6111111"/>
    <w:uiPriority w:val="99"/>
  </w:style>
  <w:style w:type="character" w:customStyle="1" w:styleId="WW-WW8Num3ztrue711111">
    <w:name w:val="WW-WW8Num3ztrue711111"/>
    <w:uiPriority w:val="99"/>
  </w:style>
  <w:style w:type="character" w:customStyle="1" w:styleId="WW-WW8Num3ztrue1111111">
    <w:name w:val="WW-WW8Num3ztrue1111111"/>
    <w:uiPriority w:val="99"/>
  </w:style>
  <w:style w:type="character" w:customStyle="1" w:styleId="WW-WW8Num3ztrue2111111">
    <w:name w:val="WW-WW8Num3ztrue2111111"/>
    <w:uiPriority w:val="99"/>
  </w:style>
  <w:style w:type="character" w:customStyle="1" w:styleId="WW-WW8Num3ztrue3111111">
    <w:name w:val="WW-WW8Num3ztrue3111111"/>
    <w:uiPriority w:val="99"/>
  </w:style>
  <w:style w:type="character" w:customStyle="1" w:styleId="WW-WW8Num3ztrue4111111">
    <w:name w:val="WW-WW8Num3ztrue4111111"/>
    <w:uiPriority w:val="99"/>
  </w:style>
  <w:style w:type="character" w:customStyle="1" w:styleId="WW-WW8Num3ztrue5111111">
    <w:name w:val="WW-WW8Num3ztrue5111111"/>
    <w:uiPriority w:val="99"/>
  </w:style>
  <w:style w:type="character" w:customStyle="1" w:styleId="WW-WW8Num3ztrue6111111">
    <w:name w:val="WW-WW8Num3ztrue6111111"/>
    <w:uiPriority w:val="99"/>
  </w:style>
  <w:style w:type="character" w:customStyle="1" w:styleId="WW-WW8Num1ztrue7111111">
    <w:name w:val="WW-WW8Num1ztrue7111111"/>
    <w:uiPriority w:val="99"/>
  </w:style>
  <w:style w:type="character" w:customStyle="1" w:styleId="WW-WW8Num1ztrue11111111">
    <w:name w:val="WW-WW8Num1ztrue11111111"/>
    <w:uiPriority w:val="99"/>
  </w:style>
  <w:style w:type="character" w:customStyle="1" w:styleId="WW-WW8Num1ztrue21111111">
    <w:name w:val="WW-WW8Num1ztrue21111111"/>
    <w:uiPriority w:val="99"/>
  </w:style>
  <w:style w:type="character" w:customStyle="1" w:styleId="WW-WW8Num1ztrue31111111">
    <w:name w:val="WW-WW8Num1ztrue31111111"/>
    <w:uiPriority w:val="99"/>
  </w:style>
  <w:style w:type="character" w:customStyle="1" w:styleId="WW-WW8Num1ztrue41111111">
    <w:name w:val="WW-WW8Num1ztrue41111111"/>
    <w:uiPriority w:val="99"/>
  </w:style>
  <w:style w:type="character" w:customStyle="1" w:styleId="WW-WW8Num1ztrue51111111">
    <w:name w:val="WW-WW8Num1ztrue51111111"/>
    <w:uiPriority w:val="99"/>
  </w:style>
  <w:style w:type="character" w:customStyle="1" w:styleId="WW-WW8Num1ztrue61111111">
    <w:name w:val="WW-WW8Num1ztrue61111111"/>
    <w:uiPriority w:val="99"/>
  </w:style>
  <w:style w:type="character" w:customStyle="1" w:styleId="WW-WW8Num2ztrue7111111">
    <w:name w:val="WW-WW8Num2ztrue7111111"/>
    <w:uiPriority w:val="99"/>
  </w:style>
  <w:style w:type="character" w:customStyle="1" w:styleId="WW-WW8Num2ztrue11111111">
    <w:name w:val="WW-WW8Num2ztrue11111111"/>
    <w:uiPriority w:val="99"/>
  </w:style>
  <w:style w:type="character" w:customStyle="1" w:styleId="WW-WW8Num2ztrue21111111">
    <w:name w:val="WW-WW8Num2ztrue21111111"/>
    <w:uiPriority w:val="99"/>
  </w:style>
  <w:style w:type="character" w:customStyle="1" w:styleId="WW-WW8Num2ztrue31111111">
    <w:name w:val="WW-WW8Num2ztrue31111111"/>
    <w:uiPriority w:val="99"/>
  </w:style>
  <w:style w:type="character" w:customStyle="1" w:styleId="WW-WW8Num2ztrue41111111">
    <w:name w:val="WW-WW8Num2ztrue41111111"/>
    <w:uiPriority w:val="99"/>
  </w:style>
  <w:style w:type="character" w:customStyle="1" w:styleId="WW-WW8Num2ztrue51111111">
    <w:name w:val="WW-WW8Num2ztrue51111111"/>
    <w:uiPriority w:val="99"/>
  </w:style>
  <w:style w:type="character" w:customStyle="1" w:styleId="WW-WW8Num2ztrue61111111">
    <w:name w:val="WW-WW8Num2ztrue61111111"/>
    <w:uiPriority w:val="99"/>
  </w:style>
  <w:style w:type="character" w:customStyle="1" w:styleId="WW-WW8Num3ztrue7111111">
    <w:name w:val="WW-WW8Num3ztrue7111111"/>
    <w:uiPriority w:val="99"/>
  </w:style>
  <w:style w:type="character" w:customStyle="1" w:styleId="WW-WW8Num3ztrue11111111">
    <w:name w:val="WW-WW8Num3ztrue11111111"/>
    <w:uiPriority w:val="99"/>
  </w:style>
  <w:style w:type="character" w:customStyle="1" w:styleId="WW-WW8Num3ztrue21111111">
    <w:name w:val="WW-WW8Num3ztrue21111111"/>
    <w:uiPriority w:val="99"/>
  </w:style>
  <w:style w:type="character" w:customStyle="1" w:styleId="WW-WW8Num3ztrue31111111">
    <w:name w:val="WW-WW8Num3ztrue31111111"/>
    <w:uiPriority w:val="99"/>
  </w:style>
  <w:style w:type="character" w:customStyle="1" w:styleId="WW-WW8Num3ztrue41111111">
    <w:name w:val="WW-WW8Num3ztrue41111111"/>
    <w:uiPriority w:val="99"/>
  </w:style>
  <w:style w:type="character" w:customStyle="1" w:styleId="WW-WW8Num3ztrue51111111">
    <w:name w:val="WW-WW8Num3ztrue51111111"/>
    <w:uiPriority w:val="99"/>
  </w:style>
  <w:style w:type="character" w:customStyle="1" w:styleId="WW-WW8Num3ztrue61111111">
    <w:name w:val="WW-WW8Num3ztrue61111111"/>
    <w:uiPriority w:val="99"/>
  </w:style>
  <w:style w:type="character" w:customStyle="1" w:styleId="WW-WW8Num1ztrue71111111">
    <w:name w:val="WW-WW8Num1ztrue71111111"/>
    <w:uiPriority w:val="99"/>
  </w:style>
  <w:style w:type="character" w:customStyle="1" w:styleId="WW-WW8Num1ztrue111111111">
    <w:name w:val="WW-WW8Num1ztrue111111111"/>
    <w:uiPriority w:val="99"/>
  </w:style>
  <w:style w:type="character" w:customStyle="1" w:styleId="WW-WW8Num1ztrue211111111">
    <w:name w:val="WW-WW8Num1ztrue211111111"/>
    <w:uiPriority w:val="99"/>
  </w:style>
  <w:style w:type="character" w:customStyle="1" w:styleId="WW-WW8Num1ztrue311111111">
    <w:name w:val="WW-WW8Num1ztrue311111111"/>
    <w:uiPriority w:val="99"/>
  </w:style>
  <w:style w:type="character" w:customStyle="1" w:styleId="WW-WW8Num1ztrue411111111">
    <w:name w:val="WW-WW8Num1ztrue411111111"/>
    <w:uiPriority w:val="99"/>
  </w:style>
  <w:style w:type="character" w:customStyle="1" w:styleId="WW-WW8Num1ztrue511111111">
    <w:name w:val="WW-WW8Num1ztrue511111111"/>
    <w:uiPriority w:val="99"/>
  </w:style>
  <w:style w:type="character" w:customStyle="1" w:styleId="WW-WW8Num1ztrue611111111">
    <w:name w:val="WW-WW8Num1ztrue611111111"/>
    <w:uiPriority w:val="99"/>
  </w:style>
  <w:style w:type="character" w:customStyle="1" w:styleId="WW-WW8Num2ztrue71111111">
    <w:name w:val="WW-WW8Num2ztrue71111111"/>
    <w:uiPriority w:val="99"/>
  </w:style>
  <w:style w:type="character" w:customStyle="1" w:styleId="WW-WW8Num2ztrue111111111">
    <w:name w:val="WW-WW8Num2ztrue111111111"/>
    <w:uiPriority w:val="99"/>
  </w:style>
  <w:style w:type="character" w:customStyle="1" w:styleId="WW-WW8Num2ztrue211111111">
    <w:name w:val="WW-WW8Num2ztrue211111111"/>
    <w:uiPriority w:val="99"/>
  </w:style>
  <w:style w:type="character" w:customStyle="1" w:styleId="WW-WW8Num2ztrue311111111">
    <w:name w:val="WW-WW8Num2ztrue311111111"/>
    <w:uiPriority w:val="99"/>
  </w:style>
  <w:style w:type="character" w:customStyle="1" w:styleId="WW-WW8Num2ztrue411111111">
    <w:name w:val="WW-WW8Num2ztrue411111111"/>
    <w:uiPriority w:val="99"/>
  </w:style>
  <w:style w:type="character" w:customStyle="1" w:styleId="WW-WW8Num2ztrue511111111">
    <w:name w:val="WW-WW8Num2ztrue511111111"/>
    <w:uiPriority w:val="99"/>
  </w:style>
  <w:style w:type="character" w:customStyle="1" w:styleId="WW-WW8Num2ztrue611111111">
    <w:name w:val="WW-WW8Num2ztrue611111111"/>
    <w:uiPriority w:val="99"/>
  </w:style>
  <w:style w:type="character" w:customStyle="1" w:styleId="WW-WW8Num3ztrue71111111">
    <w:name w:val="WW-WW8Num3ztrue71111111"/>
    <w:uiPriority w:val="99"/>
  </w:style>
  <w:style w:type="character" w:customStyle="1" w:styleId="WW-WW8Num3ztrue111111111">
    <w:name w:val="WW-WW8Num3ztrue111111111"/>
    <w:uiPriority w:val="99"/>
  </w:style>
  <w:style w:type="character" w:customStyle="1" w:styleId="WW-WW8Num3ztrue211111111">
    <w:name w:val="WW-WW8Num3ztrue211111111"/>
    <w:uiPriority w:val="99"/>
  </w:style>
  <w:style w:type="character" w:customStyle="1" w:styleId="WW-WW8Num3ztrue311111111">
    <w:name w:val="WW-WW8Num3ztrue311111111"/>
    <w:uiPriority w:val="99"/>
  </w:style>
  <w:style w:type="character" w:customStyle="1" w:styleId="WW-WW8Num3ztrue411111111">
    <w:name w:val="WW-WW8Num3ztrue411111111"/>
    <w:uiPriority w:val="99"/>
  </w:style>
  <w:style w:type="character" w:customStyle="1" w:styleId="WW-WW8Num3ztrue511111111">
    <w:name w:val="WW-WW8Num3ztrue511111111"/>
    <w:uiPriority w:val="99"/>
  </w:style>
  <w:style w:type="character" w:customStyle="1" w:styleId="WW-WW8Num3ztrue611111111">
    <w:name w:val="WW-WW8Num3ztrue611111111"/>
    <w:uiPriority w:val="99"/>
  </w:style>
  <w:style w:type="character" w:customStyle="1" w:styleId="10">
    <w:name w:val="Основной шрифт абзаца1"/>
    <w:uiPriority w:val="99"/>
  </w:style>
  <w:style w:type="character" w:customStyle="1" w:styleId="WW-WW8Num1ztrue711111111">
    <w:name w:val="WW-WW8Num1ztrue711111111"/>
    <w:uiPriority w:val="99"/>
  </w:style>
  <w:style w:type="character" w:customStyle="1" w:styleId="WW-WW8Num1ztrue1111111111">
    <w:name w:val="WW-WW8Num1ztrue1111111111"/>
    <w:uiPriority w:val="99"/>
  </w:style>
  <w:style w:type="character" w:customStyle="1" w:styleId="WW-WW8Num1ztrue2111111111">
    <w:name w:val="WW-WW8Num1ztrue2111111111"/>
    <w:uiPriority w:val="99"/>
  </w:style>
  <w:style w:type="character" w:customStyle="1" w:styleId="WW-WW8Num1ztrue3111111111">
    <w:name w:val="WW-WW8Num1ztrue3111111111"/>
    <w:uiPriority w:val="99"/>
  </w:style>
  <w:style w:type="character" w:customStyle="1" w:styleId="WW-WW8Num1ztrue4111111111">
    <w:name w:val="WW-WW8Num1ztrue4111111111"/>
    <w:uiPriority w:val="99"/>
  </w:style>
  <w:style w:type="character" w:customStyle="1" w:styleId="WW-WW8Num1ztrue5111111111">
    <w:name w:val="WW-WW8Num1ztrue5111111111"/>
    <w:uiPriority w:val="99"/>
  </w:style>
  <w:style w:type="character" w:customStyle="1" w:styleId="WW-WW8Num1ztrue6111111111">
    <w:name w:val="WW-WW8Num1ztrue6111111111"/>
    <w:uiPriority w:val="99"/>
  </w:style>
  <w:style w:type="character" w:customStyle="1" w:styleId="WW-WW8Num2ztrue711111111">
    <w:name w:val="WW-WW8Num2ztrue711111111"/>
    <w:uiPriority w:val="99"/>
  </w:style>
  <w:style w:type="character" w:customStyle="1" w:styleId="WW-WW8Num2ztrue1111111111">
    <w:name w:val="WW-WW8Num2ztrue1111111111"/>
    <w:uiPriority w:val="99"/>
  </w:style>
  <w:style w:type="character" w:customStyle="1" w:styleId="WW-WW8Num2ztrue2111111111">
    <w:name w:val="WW-WW8Num2ztrue2111111111"/>
    <w:uiPriority w:val="99"/>
  </w:style>
  <w:style w:type="character" w:customStyle="1" w:styleId="WW-WW8Num2ztrue3111111111">
    <w:name w:val="WW-WW8Num2ztrue3111111111"/>
    <w:uiPriority w:val="99"/>
  </w:style>
  <w:style w:type="character" w:customStyle="1" w:styleId="WW-WW8Num2ztrue4111111111">
    <w:name w:val="WW-WW8Num2ztrue4111111111"/>
    <w:uiPriority w:val="99"/>
  </w:style>
  <w:style w:type="character" w:customStyle="1" w:styleId="WW-WW8Num2ztrue5111111111">
    <w:name w:val="WW-WW8Num2ztrue5111111111"/>
    <w:uiPriority w:val="99"/>
  </w:style>
  <w:style w:type="character" w:customStyle="1" w:styleId="WW-WW8Num2ztrue6111111111">
    <w:name w:val="WW-WW8Num2ztrue6111111111"/>
    <w:uiPriority w:val="99"/>
  </w:style>
  <w:style w:type="character" w:customStyle="1" w:styleId="WW-WW8Num3ztrue711111111">
    <w:name w:val="WW-WW8Num3ztrue711111111"/>
    <w:uiPriority w:val="99"/>
  </w:style>
  <w:style w:type="character" w:customStyle="1" w:styleId="WW-WW8Num3ztrue1111111111">
    <w:name w:val="WW-WW8Num3ztrue1111111111"/>
    <w:uiPriority w:val="99"/>
  </w:style>
  <w:style w:type="character" w:customStyle="1" w:styleId="WW-WW8Num3ztrue2111111111">
    <w:name w:val="WW-WW8Num3ztrue2111111111"/>
    <w:uiPriority w:val="99"/>
  </w:style>
  <w:style w:type="character" w:customStyle="1" w:styleId="WW-WW8Num3ztrue3111111111">
    <w:name w:val="WW-WW8Num3ztrue3111111111"/>
    <w:uiPriority w:val="99"/>
  </w:style>
  <w:style w:type="character" w:customStyle="1" w:styleId="WW-WW8Num3ztrue4111111111">
    <w:name w:val="WW-WW8Num3ztrue4111111111"/>
    <w:uiPriority w:val="99"/>
  </w:style>
  <w:style w:type="character" w:customStyle="1" w:styleId="WW-WW8Num3ztrue5111111111">
    <w:name w:val="WW-WW8Num3ztrue5111111111"/>
    <w:uiPriority w:val="99"/>
  </w:style>
  <w:style w:type="character" w:customStyle="1" w:styleId="WW-WW8Num3ztrue6111111111">
    <w:name w:val="WW-WW8Num3ztrue6111111111"/>
    <w:uiPriority w:val="99"/>
  </w:style>
  <w:style w:type="character" w:customStyle="1" w:styleId="WW-WW8Num1ztrue7111111111">
    <w:name w:val="WW-WW8Num1ztrue7111111111"/>
    <w:uiPriority w:val="99"/>
  </w:style>
  <w:style w:type="character" w:customStyle="1" w:styleId="WW-WW8Num1ztrue11111111111">
    <w:name w:val="WW-WW8Num1ztrue11111111111"/>
    <w:uiPriority w:val="99"/>
  </w:style>
  <w:style w:type="character" w:customStyle="1" w:styleId="WW-WW8Num1ztrue21111111111">
    <w:name w:val="WW-WW8Num1ztrue21111111111"/>
    <w:uiPriority w:val="99"/>
  </w:style>
  <w:style w:type="character" w:customStyle="1" w:styleId="WW-WW8Num1ztrue31111111111">
    <w:name w:val="WW-WW8Num1ztrue31111111111"/>
    <w:uiPriority w:val="99"/>
  </w:style>
  <w:style w:type="character" w:customStyle="1" w:styleId="WW-WW8Num1ztrue41111111111">
    <w:name w:val="WW-WW8Num1ztrue41111111111"/>
    <w:uiPriority w:val="99"/>
  </w:style>
  <w:style w:type="character" w:customStyle="1" w:styleId="WW-WW8Num1ztrue51111111111">
    <w:name w:val="WW-WW8Num1ztrue51111111111"/>
    <w:uiPriority w:val="99"/>
  </w:style>
  <w:style w:type="character" w:customStyle="1" w:styleId="WW-WW8Num1ztrue61111111111">
    <w:name w:val="WW-WW8Num1ztrue61111111111"/>
    <w:uiPriority w:val="99"/>
  </w:style>
  <w:style w:type="character" w:customStyle="1" w:styleId="WW-WW8Num2ztrue7111111111">
    <w:name w:val="WW-WW8Num2ztrue7111111111"/>
    <w:uiPriority w:val="99"/>
  </w:style>
  <w:style w:type="character" w:customStyle="1" w:styleId="WW-WW8Num2ztrue11111111111">
    <w:name w:val="WW-WW8Num2ztrue11111111111"/>
    <w:uiPriority w:val="99"/>
  </w:style>
  <w:style w:type="character" w:customStyle="1" w:styleId="WW-WW8Num2ztrue21111111111">
    <w:name w:val="WW-WW8Num2ztrue21111111111"/>
    <w:uiPriority w:val="99"/>
  </w:style>
  <w:style w:type="character" w:customStyle="1" w:styleId="WW-WW8Num2ztrue31111111111">
    <w:name w:val="WW-WW8Num2ztrue31111111111"/>
    <w:uiPriority w:val="99"/>
  </w:style>
  <w:style w:type="character" w:customStyle="1" w:styleId="WW-WW8Num2ztrue41111111111">
    <w:name w:val="WW-WW8Num2ztrue41111111111"/>
    <w:uiPriority w:val="99"/>
  </w:style>
  <w:style w:type="character" w:customStyle="1" w:styleId="WW-WW8Num2ztrue51111111111">
    <w:name w:val="WW-WW8Num2ztrue51111111111"/>
    <w:uiPriority w:val="99"/>
  </w:style>
  <w:style w:type="character" w:customStyle="1" w:styleId="WW-WW8Num2ztrue61111111111">
    <w:name w:val="WW-WW8Num2ztrue61111111111"/>
    <w:uiPriority w:val="99"/>
  </w:style>
  <w:style w:type="character" w:customStyle="1" w:styleId="WW-WW8Num1ztrue71111111111">
    <w:name w:val="WW-WW8Num1ztrue71111111111"/>
    <w:uiPriority w:val="99"/>
  </w:style>
  <w:style w:type="character" w:customStyle="1" w:styleId="WW-WW8Num1ztrue111111111111">
    <w:name w:val="WW-WW8Num1ztrue111111111111"/>
    <w:uiPriority w:val="99"/>
  </w:style>
  <w:style w:type="character" w:customStyle="1" w:styleId="WW-WW8Num1ztrue211111111111">
    <w:name w:val="WW-WW8Num1ztrue211111111111"/>
    <w:uiPriority w:val="99"/>
  </w:style>
  <w:style w:type="character" w:customStyle="1" w:styleId="WW-WW8Num1ztrue311111111111">
    <w:name w:val="WW-WW8Num1ztrue311111111111"/>
    <w:uiPriority w:val="99"/>
  </w:style>
  <w:style w:type="character" w:customStyle="1" w:styleId="WW-WW8Num1ztrue411111111111">
    <w:name w:val="WW-WW8Num1ztrue411111111111"/>
    <w:uiPriority w:val="99"/>
  </w:style>
  <w:style w:type="character" w:customStyle="1" w:styleId="WW-WW8Num1ztrue511111111111">
    <w:name w:val="WW-WW8Num1ztrue511111111111"/>
    <w:uiPriority w:val="99"/>
  </w:style>
  <w:style w:type="character" w:customStyle="1" w:styleId="WW-WW8Num1ztrue611111111111">
    <w:name w:val="WW-WW8Num1ztrue611111111111"/>
    <w:uiPriority w:val="99"/>
  </w:style>
  <w:style w:type="character" w:customStyle="1" w:styleId="WW-WW8Num2ztrue71111111111">
    <w:name w:val="WW-WW8Num2ztrue71111111111"/>
    <w:uiPriority w:val="99"/>
  </w:style>
  <w:style w:type="character" w:customStyle="1" w:styleId="WW-WW8Num2ztrue111111111111">
    <w:name w:val="WW-WW8Num2ztrue111111111111"/>
    <w:uiPriority w:val="99"/>
  </w:style>
  <w:style w:type="character" w:customStyle="1" w:styleId="WW-WW8Num2ztrue211111111111">
    <w:name w:val="WW-WW8Num2ztrue211111111111"/>
    <w:uiPriority w:val="99"/>
  </w:style>
  <w:style w:type="character" w:customStyle="1" w:styleId="WW-WW8Num2ztrue311111111111">
    <w:name w:val="WW-WW8Num2ztrue311111111111"/>
    <w:uiPriority w:val="99"/>
  </w:style>
  <w:style w:type="character" w:customStyle="1" w:styleId="WW-WW8Num2ztrue411111111111">
    <w:name w:val="WW-WW8Num2ztrue411111111111"/>
    <w:uiPriority w:val="99"/>
  </w:style>
  <w:style w:type="character" w:customStyle="1" w:styleId="WW-WW8Num2ztrue511111111111">
    <w:name w:val="WW-WW8Num2ztrue511111111111"/>
    <w:uiPriority w:val="99"/>
  </w:style>
  <w:style w:type="character" w:customStyle="1" w:styleId="WW-WW8Num2ztrue611111111111">
    <w:name w:val="WW-WW8Num2ztrue611111111111"/>
    <w:uiPriority w:val="99"/>
  </w:style>
  <w:style w:type="character" w:customStyle="1" w:styleId="WW-WW8Num1ztrue711111111111">
    <w:name w:val="WW-WW8Num1ztrue711111111111"/>
    <w:uiPriority w:val="99"/>
  </w:style>
  <w:style w:type="character" w:customStyle="1" w:styleId="WW-WW8Num1ztrue1111111111111">
    <w:name w:val="WW-WW8Num1ztrue1111111111111"/>
    <w:uiPriority w:val="99"/>
  </w:style>
  <w:style w:type="character" w:customStyle="1" w:styleId="WW-WW8Num1ztrue2111111111111">
    <w:name w:val="WW-WW8Num1ztrue2111111111111"/>
    <w:uiPriority w:val="99"/>
  </w:style>
  <w:style w:type="character" w:customStyle="1" w:styleId="WW-WW8Num1ztrue3111111111111">
    <w:name w:val="WW-WW8Num1ztrue3111111111111"/>
    <w:uiPriority w:val="99"/>
  </w:style>
  <w:style w:type="character" w:customStyle="1" w:styleId="WW-WW8Num1ztrue4111111111111">
    <w:name w:val="WW-WW8Num1ztrue4111111111111"/>
    <w:uiPriority w:val="99"/>
  </w:style>
  <w:style w:type="character" w:customStyle="1" w:styleId="WW-WW8Num1ztrue5111111111111">
    <w:name w:val="WW-WW8Num1ztrue5111111111111"/>
    <w:uiPriority w:val="99"/>
  </w:style>
  <w:style w:type="character" w:customStyle="1" w:styleId="WW-WW8Num1ztrue6111111111111">
    <w:name w:val="WW-WW8Num1ztrue6111111111111"/>
    <w:uiPriority w:val="99"/>
  </w:style>
  <w:style w:type="character" w:customStyle="1" w:styleId="WW-WW8Num2ztrue711111111111">
    <w:name w:val="WW-WW8Num2ztrue711111111111"/>
    <w:uiPriority w:val="99"/>
  </w:style>
  <w:style w:type="character" w:customStyle="1" w:styleId="WW-WW8Num2ztrue1111111111111">
    <w:name w:val="WW-WW8Num2ztrue1111111111111"/>
    <w:uiPriority w:val="99"/>
  </w:style>
  <w:style w:type="character" w:customStyle="1" w:styleId="WW-WW8Num2ztrue2111111111111">
    <w:name w:val="WW-WW8Num2ztrue2111111111111"/>
    <w:uiPriority w:val="99"/>
  </w:style>
  <w:style w:type="character" w:customStyle="1" w:styleId="WW-WW8Num2ztrue3111111111111">
    <w:name w:val="WW-WW8Num2ztrue3111111111111"/>
    <w:uiPriority w:val="99"/>
  </w:style>
  <w:style w:type="character" w:customStyle="1" w:styleId="WW-WW8Num2ztrue4111111111111">
    <w:name w:val="WW-WW8Num2ztrue4111111111111"/>
    <w:uiPriority w:val="99"/>
  </w:style>
  <w:style w:type="character" w:customStyle="1" w:styleId="WW-WW8Num2ztrue5111111111111">
    <w:name w:val="WW-WW8Num2ztrue5111111111111"/>
    <w:uiPriority w:val="99"/>
  </w:style>
  <w:style w:type="character" w:customStyle="1" w:styleId="WW-WW8Num2ztrue6111111111111">
    <w:name w:val="WW-WW8Num2ztrue6111111111111"/>
    <w:uiPriority w:val="99"/>
  </w:style>
  <w:style w:type="character" w:customStyle="1" w:styleId="WW-WW8Num1ztrue7111111111111">
    <w:name w:val="WW-WW8Num1ztrue7111111111111"/>
    <w:uiPriority w:val="99"/>
  </w:style>
  <w:style w:type="character" w:customStyle="1" w:styleId="WW-WW8Num1ztrue11111111111111">
    <w:name w:val="WW-WW8Num1ztrue11111111111111"/>
    <w:uiPriority w:val="99"/>
  </w:style>
  <w:style w:type="character" w:customStyle="1" w:styleId="WW-WW8Num1ztrue21111111111111">
    <w:name w:val="WW-WW8Num1ztrue21111111111111"/>
    <w:uiPriority w:val="99"/>
  </w:style>
  <w:style w:type="character" w:customStyle="1" w:styleId="WW-WW8Num1ztrue31111111111111">
    <w:name w:val="WW-WW8Num1ztrue31111111111111"/>
    <w:uiPriority w:val="99"/>
  </w:style>
  <w:style w:type="character" w:customStyle="1" w:styleId="WW-WW8Num1ztrue41111111111111">
    <w:name w:val="WW-WW8Num1ztrue41111111111111"/>
    <w:uiPriority w:val="99"/>
  </w:style>
  <w:style w:type="character" w:customStyle="1" w:styleId="WW-WW8Num1ztrue51111111111111">
    <w:name w:val="WW-WW8Num1ztrue51111111111111"/>
    <w:uiPriority w:val="99"/>
  </w:style>
  <w:style w:type="character" w:customStyle="1" w:styleId="WW-WW8Num1ztrue61111111111111">
    <w:name w:val="WW-WW8Num1ztrue61111111111111"/>
    <w:uiPriority w:val="99"/>
  </w:style>
  <w:style w:type="character" w:customStyle="1" w:styleId="WW-WW8Num2ztrue7111111111111">
    <w:name w:val="WW-WW8Num2ztrue7111111111111"/>
    <w:uiPriority w:val="99"/>
  </w:style>
  <w:style w:type="character" w:customStyle="1" w:styleId="WW-WW8Num2ztrue11111111111111">
    <w:name w:val="WW-WW8Num2ztrue11111111111111"/>
    <w:uiPriority w:val="99"/>
  </w:style>
  <w:style w:type="character" w:customStyle="1" w:styleId="WW-WW8Num2ztrue21111111111111">
    <w:name w:val="WW-WW8Num2ztrue21111111111111"/>
    <w:uiPriority w:val="99"/>
  </w:style>
  <w:style w:type="character" w:customStyle="1" w:styleId="WW-WW8Num2ztrue31111111111111">
    <w:name w:val="WW-WW8Num2ztrue31111111111111"/>
    <w:uiPriority w:val="99"/>
  </w:style>
  <w:style w:type="character" w:customStyle="1" w:styleId="WW-WW8Num2ztrue41111111111111">
    <w:name w:val="WW-WW8Num2ztrue41111111111111"/>
    <w:uiPriority w:val="99"/>
  </w:style>
  <w:style w:type="character" w:customStyle="1" w:styleId="WW-WW8Num2ztrue51111111111111">
    <w:name w:val="WW-WW8Num2ztrue51111111111111"/>
    <w:uiPriority w:val="99"/>
  </w:style>
  <w:style w:type="character" w:customStyle="1" w:styleId="WW-WW8Num2ztrue61111111111111">
    <w:name w:val="WW-WW8Num2ztrue61111111111111"/>
    <w:uiPriority w:val="99"/>
  </w:style>
  <w:style w:type="character" w:customStyle="1" w:styleId="WW8Num1z0">
    <w:name w:val="WW8Num1z0"/>
    <w:uiPriority w:val="99"/>
    <w:rPr>
      <w:rFonts w:ascii="Symbol" w:hAnsi="Symbol" w:cs="Symbol"/>
      <w:sz w:val="24"/>
      <w:szCs w:val="24"/>
    </w:rPr>
  </w:style>
  <w:style w:type="character" w:customStyle="1" w:styleId="WW-WW8Num2ztrue71111111111111">
    <w:name w:val="WW-WW8Num2ztrue71111111111111"/>
    <w:uiPriority w:val="99"/>
  </w:style>
  <w:style w:type="character" w:customStyle="1" w:styleId="WW-WW8Num2ztrue111111111111111">
    <w:name w:val="WW-WW8Num2ztrue111111111111111"/>
    <w:uiPriority w:val="99"/>
  </w:style>
  <w:style w:type="character" w:customStyle="1" w:styleId="WW-WW8Num2ztrue211111111111111">
    <w:name w:val="WW-WW8Num2ztrue211111111111111"/>
    <w:uiPriority w:val="99"/>
  </w:style>
  <w:style w:type="character" w:customStyle="1" w:styleId="WW-WW8Num2ztrue311111111111111">
    <w:name w:val="WW-WW8Num2ztrue311111111111111"/>
    <w:uiPriority w:val="99"/>
  </w:style>
  <w:style w:type="character" w:customStyle="1" w:styleId="WW-WW8Num2ztrue411111111111111">
    <w:name w:val="WW-WW8Num2ztrue411111111111111"/>
    <w:uiPriority w:val="99"/>
  </w:style>
  <w:style w:type="character" w:customStyle="1" w:styleId="WW-WW8Num2ztrue511111111111111">
    <w:name w:val="WW-WW8Num2ztrue511111111111111"/>
    <w:uiPriority w:val="99"/>
  </w:style>
  <w:style w:type="character" w:customStyle="1" w:styleId="WW-WW8Num2ztrue611111111111111">
    <w:name w:val="WW-WW8Num2ztrue611111111111111"/>
    <w:uiPriority w:val="99"/>
  </w:style>
  <w:style w:type="character" w:customStyle="1" w:styleId="11">
    <w:name w:val="Заголовок 1 Знак1 Знак"/>
    <w:uiPriority w:val="99"/>
    <w:rPr>
      <w:rFonts w:ascii="Arial" w:hAnsi="Arial" w:cs="Arial"/>
      <w:b/>
      <w:bCs/>
      <w:sz w:val="18"/>
      <w:szCs w:val="18"/>
      <w:lang w:val="ru-RU"/>
    </w:rPr>
  </w:style>
  <w:style w:type="character" w:customStyle="1" w:styleId="WW8Num4z0">
    <w:name w:val="WW8Num4z0"/>
    <w:uiPriority w:val="99"/>
    <w:rPr>
      <w:rFonts w:ascii="Symbol" w:hAnsi="Symbol" w:cs="Symbol"/>
      <w:sz w:val="24"/>
      <w:szCs w:val="24"/>
    </w:rPr>
  </w:style>
  <w:style w:type="character" w:customStyle="1" w:styleId="WW8Num10zfalse">
    <w:name w:val="WW8Num10zfalse"/>
    <w:uiPriority w:val="99"/>
  </w:style>
  <w:style w:type="character" w:customStyle="1" w:styleId="WW8Num10ztrue">
    <w:name w:val="WW8Num10ztrue"/>
    <w:uiPriority w:val="99"/>
  </w:style>
  <w:style w:type="character" w:customStyle="1" w:styleId="a5">
    <w:name w:val="Заголовок Знак"/>
    <w:uiPriority w:val="99"/>
    <w:rPr>
      <w:rFonts w:ascii="Arial" w:eastAsia="Microsoft YaHei" w:hAnsi="Arial" w:cs="Arial"/>
      <w:kern w:val="1"/>
      <w:sz w:val="28"/>
      <w:szCs w:val="28"/>
      <w:lang w:eastAsia="zh-CN"/>
    </w:rPr>
  </w:style>
  <w:style w:type="paragraph" w:styleId="List">
    <w:name w:val="List"/>
    <w:basedOn w:val="BodyText"/>
    <w:uiPriority w:val="99"/>
    <w:pPr>
      <w:widowControl w:val="0"/>
      <w:suppressAutoHyphens/>
    </w:pPr>
    <w:rPr>
      <w:rFonts w:eastAsia="SimSun"/>
      <w:kern w:val="1"/>
      <w:lang w:eastAsia="zh-CN"/>
    </w:rPr>
  </w:style>
  <w:style w:type="paragraph" w:styleId="Caption">
    <w:name w:val="caption"/>
    <w:basedOn w:val="Normal"/>
    <w:uiPriority w:val="99"/>
    <w:qFormat/>
    <w:pPr>
      <w:suppressLineNumbers/>
      <w:suppressAutoHyphens/>
      <w:snapToGrid/>
      <w:spacing w:before="120" w:after="120"/>
    </w:pPr>
    <w:rPr>
      <w:rFonts w:eastAsia="SimSun"/>
      <w:i/>
      <w:iCs/>
      <w:kern w:val="1"/>
      <w:sz w:val="24"/>
      <w:szCs w:val="24"/>
      <w:lang w:eastAsia="zh-CN"/>
    </w:rPr>
  </w:style>
  <w:style w:type="paragraph" w:customStyle="1" w:styleId="20">
    <w:name w:val="Указатель2"/>
    <w:basedOn w:val="Normal"/>
    <w:uiPriority w:val="99"/>
    <w:pPr>
      <w:suppressLineNumbers/>
      <w:suppressAutoHyphens/>
      <w:snapToGrid/>
    </w:pPr>
    <w:rPr>
      <w:rFonts w:eastAsia="SimSun"/>
      <w:kern w:val="1"/>
      <w:sz w:val="24"/>
      <w:szCs w:val="24"/>
      <w:lang w:eastAsia="zh-CN"/>
    </w:rPr>
  </w:style>
  <w:style w:type="paragraph" w:customStyle="1" w:styleId="12">
    <w:name w:val="Название объекта1"/>
    <w:basedOn w:val="Normal"/>
    <w:uiPriority w:val="99"/>
    <w:pPr>
      <w:suppressLineNumbers/>
      <w:suppressAutoHyphens/>
      <w:snapToGrid/>
      <w:spacing w:before="120" w:after="120"/>
    </w:pPr>
    <w:rPr>
      <w:rFonts w:eastAsia="SimSun"/>
      <w:i/>
      <w:iCs/>
      <w:kern w:val="1"/>
      <w:sz w:val="24"/>
      <w:szCs w:val="24"/>
      <w:lang w:eastAsia="zh-CN"/>
    </w:rPr>
  </w:style>
  <w:style w:type="paragraph" w:customStyle="1" w:styleId="13">
    <w:name w:val="Указатель1"/>
    <w:basedOn w:val="Normal"/>
    <w:uiPriority w:val="99"/>
    <w:pPr>
      <w:suppressLineNumbers/>
      <w:suppressAutoHyphens/>
      <w:snapToGrid/>
    </w:pPr>
    <w:rPr>
      <w:rFonts w:eastAsia="SimSun"/>
      <w:kern w:val="1"/>
      <w:sz w:val="24"/>
      <w:szCs w:val="24"/>
      <w:lang w:eastAsia="zh-CN"/>
    </w:rPr>
  </w:style>
  <w:style w:type="paragraph" w:customStyle="1" w:styleId="a6">
    <w:name w:val="Содержимое таблицы"/>
    <w:basedOn w:val="Normal"/>
    <w:uiPriority w:val="99"/>
    <w:pPr>
      <w:suppressLineNumbers/>
      <w:suppressAutoHyphens/>
      <w:snapToGrid/>
    </w:pPr>
    <w:rPr>
      <w:rFonts w:eastAsia="SimSu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paragraph" w:customStyle="1" w:styleId="ConsPlusNonformat">
    <w:name w:val="ConsPlusNonformat"/>
    <w:uiPriority w:val="99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a7">
    <w:name w:val="Заголовок таблицы"/>
    <w:basedOn w:val="a6"/>
    <w:uiPriority w:val="99"/>
  </w:style>
  <w:style w:type="paragraph" w:customStyle="1" w:styleId="21">
    <w:name w:val="Обычный (веб)2"/>
    <w:basedOn w:val="Normal"/>
    <w:uiPriority w:val="99"/>
    <w:pPr>
      <w:suppressAutoHyphens/>
      <w:snapToGrid/>
      <w:spacing w:before="105" w:after="105"/>
      <w:ind w:firstLine="240"/>
    </w:pPr>
    <w:rPr>
      <w:rFonts w:eastAsia="SimSun"/>
      <w:color w:val="3C392C"/>
      <w:kern w:val="1"/>
      <w:sz w:val="26"/>
      <w:szCs w:val="26"/>
      <w:lang w:eastAsia="zh-CN"/>
    </w:rPr>
  </w:style>
  <w:style w:type="paragraph" w:customStyle="1" w:styleId="a8">
    <w:name w:val="готик текст"/>
    <w:uiPriority w:val="99"/>
    <w:pPr>
      <w:widowControl w:val="0"/>
      <w:tabs>
        <w:tab w:val="right" w:leader="dot" w:pos="4762"/>
      </w:tabs>
      <w:suppressAutoHyphens/>
      <w:autoSpaceDE w:val="0"/>
      <w:spacing w:line="240" w:lineRule="atLeast"/>
      <w:ind w:firstLine="283"/>
      <w:jc w:val="both"/>
      <w:textAlignment w:val="baseline"/>
    </w:pPr>
    <w:rPr>
      <w:rFonts w:ascii="NewsGothic_A.Z_PS" w:hAnsi="NewsGothic_A.Z_PS" w:cs="NewsGothic_A.Z_PS"/>
      <w:color w:val="000000"/>
      <w:sz w:val="20"/>
      <w:szCs w:val="20"/>
      <w:lang w:eastAsia="zh-CN"/>
    </w:rPr>
  </w:style>
  <w:style w:type="paragraph" w:customStyle="1" w:styleId="ConsPlusNormal1">
    <w:name w:val="ConsPlusNormal1"/>
    <w:uiPriority w:val="9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ConsPlusCell">
    <w:name w:val="ConsPlusCell"/>
    <w:uiPriority w:val="9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1">
    <w:name w:val="ConsPlusNonformat1"/>
    <w:uiPriority w:val="9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1">
    <w:name w:val="ConsPlusTitle1"/>
    <w:uiPriority w:val="99"/>
    <w:pPr>
      <w:suppressAutoHyphens/>
    </w:pPr>
    <w:rPr>
      <w:rFonts w:ascii="Arial" w:hAnsi="Arial" w:cs="Arial"/>
      <w:b/>
      <w:bCs/>
      <w:sz w:val="20"/>
      <w:szCs w:val="20"/>
      <w:lang w:eastAsia="zh-CN"/>
    </w:rPr>
  </w:style>
  <w:style w:type="character" w:customStyle="1" w:styleId="14">
    <w:name w:val="Верхний колонтитул Знак1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ункт"/>
    <w:basedOn w:val="Normal"/>
    <w:uiPriority w:val="99"/>
    <w:pPr>
      <w:widowControl/>
      <w:tabs>
        <w:tab w:val="num" w:pos="2160"/>
      </w:tabs>
      <w:snapToGrid/>
      <w:ind w:left="1584" w:hanging="504"/>
      <w:jc w:val="both"/>
    </w:pPr>
    <w:rPr>
      <w:sz w:val="24"/>
      <w:szCs w:val="24"/>
    </w:rPr>
  </w:style>
  <w:style w:type="table" w:customStyle="1" w:styleId="15">
    <w:name w:val="Сетка таблицы1"/>
    <w:basedOn w:val="TableNormal"/>
    <w:next w:val="TableGrid"/>
    <w:uiPriority w:val="99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еразрешенное упоминание"/>
    <w:uiPriority w:val="99"/>
    <w:semiHidden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adm-p@mail.ru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23</Pages>
  <Words>8076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Брикалов</dc:creator>
  <cp:keywords/>
  <dc:description/>
  <cp:lastModifiedBy>Denis</cp:lastModifiedBy>
  <cp:revision>2</cp:revision>
  <cp:lastPrinted>2024-07-10T07:00:00Z</cp:lastPrinted>
  <dcterms:created xsi:type="dcterms:W3CDTF">2024-07-10T14:51:00Z</dcterms:created>
  <dcterms:modified xsi:type="dcterms:W3CDTF">2024-07-10T14:51:00Z</dcterms:modified>
</cp:coreProperties>
</file>