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СОВЕТ БЛАГОДАРНЕНСКОГО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ОТРАДНЕНСКОГО РАЙОНА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ПЯТЬДЕСЯТ ПЕРВАЯ СЕССИЯ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(</w:t>
      </w:r>
      <w:r>
        <w:rPr>
          <w:rFonts w:eastAsia="Calibri" w:cs="Times New Roman"/>
          <w:b/>
          <w:szCs w:val="28"/>
          <w:lang w:val="en-US"/>
        </w:rPr>
        <w:t>IV</w:t>
      </w:r>
      <w:r>
        <w:rPr>
          <w:rFonts w:eastAsia="Calibri" w:cs="Times New Roman"/>
          <w:b/>
          <w:szCs w:val="28"/>
        </w:rPr>
        <w:t xml:space="preserve"> СОЗЫВ)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РЕШЕНИЕ</w:t>
      </w:r>
    </w:p>
    <w:p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22.09.2022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  <w:t>№ 227</w:t>
      </w:r>
    </w:p>
    <w:p>
      <w:pPr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с. Благодарное</w:t>
      </w:r>
    </w:p>
    <w:p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О внесении изменений в решение Совета </w:t>
      </w:r>
      <w:proofErr w:type="spellStart"/>
      <w:r>
        <w:rPr>
          <w:rFonts w:eastAsia="Calibri" w:cs="Times New Roman"/>
          <w:b/>
          <w:bCs/>
          <w:szCs w:val="28"/>
        </w:rPr>
        <w:t>Благодарненского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сельского</w:t>
      </w: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поселения </w:t>
      </w: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от 30 ноября 2021 года № 160</w:t>
      </w:r>
    </w:p>
    <w:p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«О бюджете </w:t>
      </w:r>
      <w:proofErr w:type="spellStart"/>
      <w:r>
        <w:rPr>
          <w:rFonts w:eastAsia="Times New Roman" w:cs="Times New Roman"/>
          <w:b/>
          <w:bCs/>
          <w:szCs w:val="28"/>
          <w:lang w:eastAsia="zh-CN"/>
        </w:rPr>
        <w:t>Благодарненского</w:t>
      </w:r>
      <w:proofErr w:type="spellEnd"/>
      <w:r>
        <w:rPr>
          <w:rFonts w:eastAsia="Times New Roman" w:cs="Times New Roman"/>
          <w:b/>
          <w:bCs/>
          <w:szCs w:val="28"/>
          <w:lang w:eastAsia="zh-CN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на 2022 год»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widowControl w:val="0"/>
        <w:autoSpaceDE w:val="0"/>
        <w:spacing w:after="0" w:line="240" w:lineRule="auto"/>
        <w:ind w:firstLine="708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 w:cs="Times New Roman"/>
          <w:bCs/>
          <w:color w:val="000000"/>
          <w:szCs w:val="28"/>
        </w:rPr>
        <w:t xml:space="preserve">решением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27 апреля 2022 года № 209 «Об утверждении </w:t>
      </w:r>
      <w:r>
        <w:rPr>
          <w:rFonts w:eastAsia="Calibri" w:cs="Times New Roman"/>
          <w:szCs w:val="28"/>
        </w:rPr>
        <w:t>Положения о</w:t>
      </w:r>
      <w:r>
        <w:rPr>
          <w:rFonts w:eastAsia="Calibri" w:cs="Times New Roman"/>
          <w:bCs/>
          <w:color w:val="000000"/>
          <w:szCs w:val="28"/>
        </w:rPr>
        <w:t xml:space="preserve"> бюджетном процессе в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Благодарненском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сельском поселении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района» Совет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</w:t>
      </w:r>
    </w:p>
    <w:p>
      <w:pPr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bCs/>
          <w:color w:val="000000"/>
          <w:szCs w:val="28"/>
        </w:rPr>
        <w:t xml:space="preserve">РЕШИЛ: </w:t>
      </w:r>
    </w:p>
    <w:p>
      <w:pPr>
        <w:autoSpaceDE w:val="0"/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            1. </w:t>
      </w:r>
      <w:bookmarkStart w:id="0" w:name="_GoBack"/>
      <w:bookmarkEnd w:id="0"/>
      <w:r>
        <w:rPr>
          <w:rFonts w:eastAsia="Calibri" w:cs="Times New Roman"/>
          <w:szCs w:val="28"/>
        </w:rPr>
        <w:t xml:space="preserve">Внести изменения в </w:t>
      </w:r>
      <w:r>
        <w:rPr>
          <w:rFonts w:eastAsia="Calibri" w:cs="Times New Roman"/>
          <w:bCs/>
          <w:color w:val="000000"/>
          <w:szCs w:val="28"/>
        </w:rPr>
        <w:t xml:space="preserve">решение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30 ноября 2021 года № 160 «О бюджете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на 2022 год»,</w:t>
      </w:r>
      <w:r>
        <w:rPr>
          <w:rFonts w:eastAsia="Calibri" w:cs="Times New Roman"/>
          <w:bCs/>
          <w:color w:val="000000"/>
          <w:sz w:val="22"/>
        </w:rPr>
        <w:t xml:space="preserve"> </w:t>
      </w:r>
      <w:r>
        <w:rPr>
          <w:rFonts w:eastAsia="Calibri" w:cs="Times New Roman"/>
          <w:bCs/>
          <w:color w:val="000000"/>
          <w:szCs w:val="28"/>
        </w:rPr>
        <w:t>следующие изменения, а именно: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статью 8 изложить в следующей редакции:</w:t>
      </w:r>
    </w:p>
    <w:p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="Times New Roman"/>
          <w:szCs w:val="28"/>
        </w:rPr>
      </w:pPr>
      <w:r>
        <w:rPr>
          <w:rFonts w:ascii="Calibri" w:eastAsia="Calibri" w:hAnsi="Calibri" w:cs="Times New Roman"/>
          <w:bCs/>
          <w:color w:val="000000"/>
          <w:sz w:val="22"/>
        </w:rPr>
        <w:t>«</w:t>
      </w:r>
      <w:r>
        <w:rPr>
          <w:rFonts w:eastAsia="Times New Roman" w:cs="Times New Roman"/>
          <w:szCs w:val="28"/>
        </w:rPr>
        <w:t xml:space="preserve">1. </w:t>
      </w:r>
      <w:proofErr w:type="gramStart"/>
      <w:r>
        <w:rPr>
          <w:rFonts w:eastAsia="Times New Roman" w:cs="Times New Roman"/>
          <w:szCs w:val="28"/>
        </w:rPr>
        <w:t xml:space="preserve">Установить, что администрация </w:t>
      </w:r>
      <w:proofErr w:type="spellStart"/>
      <w:r>
        <w:rPr>
          <w:rFonts w:eastAsia="Times New Roman" w:cs="Times New Roman"/>
          <w:szCs w:val="28"/>
        </w:rPr>
        <w:t>Благодарненского</w:t>
      </w:r>
      <w:proofErr w:type="spellEnd"/>
      <w:r>
        <w:rPr>
          <w:rFonts w:eastAsia="Times New Roman" w:cs="Times New Roman"/>
          <w:szCs w:val="28"/>
        </w:rPr>
        <w:t xml:space="preserve"> сельского поселения </w:t>
      </w:r>
      <w:proofErr w:type="spellStart"/>
      <w:r>
        <w:rPr>
          <w:rFonts w:eastAsia="Times New Roman" w:cs="Times New Roman"/>
          <w:szCs w:val="28"/>
        </w:rPr>
        <w:t>Отрадненского</w:t>
      </w:r>
      <w:proofErr w:type="spellEnd"/>
      <w:r>
        <w:rPr>
          <w:rFonts w:eastAsia="Times New Roman" w:cs="Times New Roman"/>
          <w:szCs w:val="28"/>
        </w:rPr>
        <w:t xml:space="preserve"> района  не вправе принимать решения, приводящие к увеличению в 2022 году  штатной численности муниципальных служащих </w:t>
      </w:r>
      <w:proofErr w:type="spellStart"/>
      <w:r>
        <w:rPr>
          <w:rFonts w:eastAsia="Times New Roman" w:cs="Times New Roman"/>
          <w:szCs w:val="28"/>
        </w:rPr>
        <w:t>Благодарненского</w:t>
      </w:r>
      <w:proofErr w:type="spellEnd"/>
      <w:r>
        <w:rPr>
          <w:rFonts w:eastAsia="Times New Roman" w:cs="Times New Roman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proofErr w:type="spellStart"/>
      <w:r>
        <w:rPr>
          <w:rFonts w:eastAsia="Times New Roman" w:cs="Times New Roman"/>
          <w:szCs w:val="28"/>
        </w:rPr>
        <w:t>Благодарненского</w:t>
      </w:r>
      <w:proofErr w:type="spellEnd"/>
      <w:r>
        <w:rPr>
          <w:rFonts w:eastAsia="Times New Roman" w:cs="Times New Roman"/>
          <w:szCs w:val="28"/>
        </w:rPr>
        <w:t xml:space="preserve"> сельского поселения </w:t>
      </w:r>
      <w:proofErr w:type="spellStart"/>
      <w:r>
        <w:rPr>
          <w:rFonts w:eastAsia="Times New Roman" w:cs="Times New Roman"/>
          <w:szCs w:val="28"/>
        </w:rPr>
        <w:t>Отрадненского</w:t>
      </w:r>
      <w:proofErr w:type="spellEnd"/>
      <w:r>
        <w:rPr>
          <w:rFonts w:eastAsia="Times New Roman" w:cs="Times New Roman"/>
          <w:szCs w:val="28"/>
        </w:rPr>
        <w:t xml:space="preserve">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="Times New Roman"/>
          <w:szCs w:val="28"/>
        </w:rPr>
      </w:pPr>
      <w:r>
        <w:rPr>
          <w:rFonts w:eastAsia="Calibri" w:cs="Times New Roman"/>
          <w:color w:val="1E1D1E"/>
          <w:szCs w:val="28"/>
        </w:rPr>
        <w:t xml:space="preserve">2. </w:t>
      </w:r>
      <w:proofErr w:type="gramStart"/>
      <w:r>
        <w:rPr>
          <w:rFonts w:eastAsia="Calibri" w:cs="Times New Roman"/>
          <w:color w:val="1E1D1E"/>
          <w:szCs w:val="28"/>
        </w:rPr>
        <w:t xml:space="preserve">Увеличить размеры денежного вознаграждения лиц, замещающих муниципальные должности </w:t>
      </w:r>
      <w:proofErr w:type="spellStart"/>
      <w:r>
        <w:rPr>
          <w:rFonts w:eastAsia="Calibri" w:cs="Times New Roman"/>
          <w:color w:val="1E1D1E"/>
          <w:szCs w:val="28"/>
        </w:rPr>
        <w:t>Благодарненского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color w:val="1E1D1E"/>
          <w:szCs w:val="28"/>
        </w:rPr>
        <w:t>Отрадненского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района, а также размеры месячных окладов муниципальных служащих в соответствии с замещаемыми ими должностями муниципальной службы </w:t>
      </w:r>
      <w:proofErr w:type="spellStart"/>
      <w:r>
        <w:rPr>
          <w:rFonts w:eastAsia="Calibri" w:cs="Times New Roman"/>
          <w:color w:val="1E1D1E"/>
          <w:szCs w:val="28"/>
        </w:rPr>
        <w:t>Благодарненского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color w:val="1E1D1E"/>
          <w:szCs w:val="28"/>
        </w:rPr>
        <w:t>Отрадненского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района и размеры месячных окладов муниципальных служащих </w:t>
      </w:r>
      <w:proofErr w:type="spellStart"/>
      <w:r>
        <w:rPr>
          <w:rFonts w:eastAsia="Calibri" w:cs="Times New Roman"/>
          <w:color w:val="1E1D1E"/>
          <w:szCs w:val="28"/>
        </w:rPr>
        <w:t>Благодарненского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color w:val="1E1D1E"/>
          <w:szCs w:val="28"/>
        </w:rPr>
        <w:t>Отрадненского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района в соответствии с присвоенными им классными чинами муниципальной службы </w:t>
      </w:r>
      <w:proofErr w:type="spellStart"/>
      <w:r>
        <w:rPr>
          <w:rFonts w:eastAsia="Calibri" w:cs="Times New Roman"/>
          <w:color w:val="1E1D1E"/>
          <w:szCs w:val="28"/>
        </w:rPr>
        <w:t>Благодарненского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color w:val="1E1D1E"/>
          <w:szCs w:val="28"/>
        </w:rPr>
        <w:t>Отрадненского</w:t>
      </w:r>
      <w:proofErr w:type="spellEnd"/>
      <w:r>
        <w:rPr>
          <w:rFonts w:eastAsia="Calibri" w:cs="Times New Roman"/>
          <w:color w:val="1E1D1E"/>
          <w:szCs w:val="28"/>
        </w:rPr>
        <w:t xml:space="preserve"> района с 1</w:t>
      </w:r>
      <w:proofErr w:type="gramEnd"/>
      <w:r>
        <w:rPr>
          <w:rFonts w:eastAsia="Calibri" w:cs="Times New Roman"/>
          <w:color w:val="1E1D1E"/>
          <w:szCs w:val="28"/>
        </w:rPr>
        <w:t xml:space="preserve"> октября 2022 года на 4,0 процента.</w:t>
      </w:r>
    </w:p>
    <w:p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1E1D1E"/>
          <w:szCs w:val="28"/>
          <w:lang w:eastAsia="ru-RU"/>
        </w:rPr>
        <w:lastRenderedPageBreak/>
        <w:t xml:space="preserve">3. Увеличить размеры должностных окладов работников администрации </w:t>
      </w:r>
      <w:proofErr w:type="spellStart"/>
      <w:r>
        <w:rPr>
          <w:rFonts w:eastAsia="Times New Roman" w:cs="Times New Roman"/>
          <w:color w:val="1E1D1E"/>
          <w:szCs w:val="28"/>
          <w:lang w:eastAsia="ru-RU"/>
        </w:rPr>
        <w:t>Благодарненского</w:t>
      </w:r>
      <w:proofErr w:type="spellEnd"/>
      <w:r>
        <w:rPr>
          <w:rFonts w:eastAsia="Times New Roman" w:cs="Times New Roman"/>
          <w:color w:val="1E1D1E"/>
          <w:szCs w:val="28"/>
          <w:lang w:eastAsia="ru-RU"/>
        </w:rPr>
        <w:t xml:space="preserve"> сельского поселения </w:t>
      </w:r>
      <w:proofErr w:type="spellStart"/>
      <w:r>
        <w:rPr>
          <w:rFonts w:eastAsia="Times New Roman" w:cs="Times New Roman"/>
          <w:color w:val="1E1D1E"/>
          <w:szCs w:val="28"/>
          <w:lang w:eastAsia="ru-RU"/>
        </w:rPr>
        <w:t>Отрадненского</w:t>
      </w:r>
      <w:proofErr w:type="spellEnd"/>
      <w:r>
        <w:rPr>
          <w:rFonts w:eastAsia="Times New Roman" w:cs="Times New Roman"/>
          <w:color w:val="1E1D1E"/>
          <w:szCs w:val="28"/>
          <w:lang w:eastAsia="ru-RU"/>
        </w:rPr>
        <w:t xml:space="preserve"> района, замещающих должности, не отнесенные к муниципальным должностям и должностям муниципальной службы с 1 ок</w:t>
      </w:r>
      <w:r>
        <w:rPr>
          <w:rFonts w:eastAsia="Times New Roman" w:cs="Times New Roman"/>
          <w:color w:val="1E1D1E"/>
          <w:szCs w:val="28"/>
          <w:lang w:eastAsia="ru-RU"/>
        </w:rPr>
        <w:t>тября 2022 года на 4,0 процента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2) приложения 3,4,5 изложить в новой редакции, согласно приложениям 1,2,3 к настоящему решению</w:t>
      </w:r>
      <w:r>
        <w:rPr>
          <w:rFonts w:eastAsia="Times New Roman" w:cs="Times New Roman"/>
          <w:szCs w:val="28"/>
          <w:lang w:eastAsia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bCs/>
          <w:color w:val="000000"/>
          <w:sz w:val="22"/>
        </w:rPr>
        <w:t xml:space="preserve"> </w:t>
      </w:r>
      <w:proofErr w:type="gramStart"/>
      <w:r>
        <w:rPr>
          <w:rFonts w:eastAsia="Times New Roman" w:cs="Times New Roman"/>
          <w:szCs w:val="28"/>
        </w:rPr>
        <w:t>Контроль за</w:t>
      </w:r>
      <w:proofErr w:type="gramEnd"/>
      <w:r>
        <w:rPr>
          <w:rFonts w:eastAsia="Times New Roman" w:cs="Times New Roman"/>
          <w:szCs w:val="28"/>
        </w:rPr>
        <w:t xml:space="preserve"> выполнением решения возложить на постоянную комиссию по вопросам экономики, бюджета, инвестиций и контролю.</w:t>
      </w:r>
    </w:p>
    <w:p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>
        <w:rPr>
          <w:rFonts w:eastAsia="Times New Roman" w:cs="Times New Roman"/>
          <w:szCs w:val="28"/>
        </w:rPr>
        <w:t>Настоящее решение вступает в силу со дня его опубликования (обнародования).</w:t>
      </w: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Глава </w:t>
      </w:r>
      <w:proofErr w:type="spellStart"/>
      <w:r>
        <w:rPr>
          <w:rFonts w:eastAsia="Calibri" w:cs="Times New Roman"/>
          <w:bCs/>
          <w:szCs w:val="28"/>
          <w:lang w:eastAsia="ru-RU"/>
        </w:rPr>
        <w:t>Благодарненского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сельского</w:t>
      </w:r>
      <w:proofErr w:type="gramEnd"/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О.В. Охрименко 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Председатель Совета </w:t>
      </w:r>
      <w:proofErr w:type="spellStart"/>
      <w:r>
        <w:rPr>
          <w:rFonts w:eastAsia="Calibri" w:cs="Times New Roman"/>
          <w:szCs w:val="28"/>
        </w:rPr>
        <w:t>Благодарненского</w:t>
      </w:r>
      <w:proofErr w:type="spellEnd"/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сельского 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А.П. </w:t>
      </w:r>
      <w:proofErr w:type="gramStart"/>
      <w:r>
        <w:rPr>
          <w:rFonts w:eastAsia="Calibri" w:cs="Times New Roman"/>
          <w:szCs w:val="28"/>
        </w:rPr>
        <w:t>Подгорная</w:t>
      </w:r>
      <w:proofErr w:type="gramEnd"/>
    </w:p>
    <w:p/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272E7D"/>
    <w:multiLevelType w:val="hybridMultilevel"/>
    <w:tmpl w:val="ED6ABFE2"/>
    <w:lvl w:ilvl="0" w:tplc="EA3CA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1F72A7"/>
    <w:multiLevelType w:val="hybridMultilevel"/>
    <w:tmpl w:val="135298A6"/>
    <w:lvl w:ilvl="0" w:tplc="795A13F6">
      <w:start w:val="1"/>
      <w:numFmt w:val="decimal"/>
      <w:lvlText w:val="%1."/>
      <w:lvlJc w:val="left"/>
      <w:pPr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4</cp:revision>
  <dcterms:created xsi:type="dcterms:W3CDTF">2022-09-23T08:35:00Z</dcterms:created>
  <dcterms:modified xsi:type="dcterms:W3CDTF">2022-09-23T08:38:00Z</dcterms:modified>
</cp:coreProperties>
</file>